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6E" w:rsidRPr="00C338FC" w:rsidRDefault="00DA5E6E" w:rsidP="009B387F">
      <w:pPr>
        <w:ind w:left="4253"/>
        <w:jc w:val="both"/>
        <w:rPr>
          <w:rFonts w:ascii="Arial" w:hAnsi="Arial" w:cs="Arial"/>
        </w:rPr>
      </w:pPr>
      <w:r w:rsidRPr="00C338FC">
        <w:rPr>
          <w:rFonts w:ascii="Arial" w:hAnsi="Arial" w:cs="Arial"/>
          <w:b/>
        </w:rPr>
        <w:t xml:space="preserve">COMISIÓN PERMANENTE DE JUSTICIA Y SEGURIDAD PÚBLICA. </w:t>
      </w:r>
      <w:r w:rsidRPr="00C338FC">
        <w:rPr>
          <w:rFonts w:ascii="Arial" w:hAnsi="Arial" w:cs="Arial"/>
        </w:rPr>
        <w:t>DIPUTAD</w:t>
      </w:r>
      <w:r>
        <w:rPr>
          <w:rFonts w:ascii="Arial" w:hAnsi="Arial" w:cs="Arial"/>
        </w:rPr>
        <w:t>A</w:t>
      </w:r>
      <w:r w:rsidRPr="00C338FC">
        <w:rPr>
          <w:rFonts w:ascii="Arial" w:hAnsi="Arial" w:cs="Arial"/>
        </w:rPr>
        <w:t>S</w:t>
      </w:r>
      <w:r>
        <w:rPr>
          <w:rFonts w:ascii="Arial" w:hAnsi="Arial" w:cs="Arial"/>
        </w:rPr>
        <w:t xml:space="preserve"> Y DIPUTADOS</w:t>
      </w:r>
      <w:r w:rsidRPr="00C338FC">
        <w:rPr>
          <w:rFonts w:ascii="Arial" w:hAnsi="Arial" w:cs="Arial"/>
        </w:rPr>
        <w:t>:</w:t>
      </w:r>
      <w:r>
        <w:rPr>
          <w:rFonts w:ascii="Arial" w:hAnsi="Arial" w:cs="Arial"/>
        </w:rPr>
        <w:t xml:space="preserve"> GASPAR ARMANDO QUINTAL PARRA, LUIS RENÉ FERNÁNDEZ VIDAL, EDUARDO SOBRINO SIERRA, DAFNE CELINA LÓPEZ OSORIO, JESÚS EFRÉN PÉREZ BALLOTE, RAFAEL ALEJANDRO ECHAZARRETA TORRES, JAZMÍN YANELI VILLANUEVA MOO, CARMEN</w:t>
      </w:r>
      <w:r w:rsidR="00977A25">
        <w:rPr>
          <w:rFonts w:ascii="Arial" w:hAnsi="Arial" w:cs="Arial"/>
        </w:rPr>
        <w:t xml:space="preserve"> GUADALUPE GONZÁLEZ MARTÍN, Y VI</w:t>
      </w:r>
      <w:r>
        <w:rPr>
          <w:rFonts w:ascii="Arial" w:hAnsi="Arial" w:cs="Arial"/>
        </w:rPr>
        <w:t>CTOR HUGO LOZANO POVEDA.</w:t>
      </w:r>
      <w:r w:rsidRPr="00C338FC">
        <w:rPr>
          <w:rFonts w:ascii="Arial" w:hAnsi="Arial" w:cs="Arial"/>
        </w:rPr>
        <w:t xml:space="preserve"> </w:t>
      </w:r>
      <w:r>
        <w:rPr>
          <w:rFonts w:ascii="Arial" w:hAnsi="Arial" w:cs="Arial"/>
        </w:rPr>
        <w:t>- - - -</w:t>
      </w:r>
    </w:p>
    <w:p w:rsidR="00DA5E6E" w:rsidRPr="00C338FC" w:rsidRDefault="00DA5E6E" w:rsidP="009B387F">
      <w:pPr>
        <w:spacing w:line="360" w:lineRule="auto"/>
        <w:ind w:left="3969"/>
        <w:jc w:val="both"/>
        <w:rPr>
          <w:rFonts w:ascii="Arial" w:hAnsi="Arial" w:cs="Arial"/>
        </w:rPr>
      </w:pPr>
    </w:p>
    <w:p w:rsidR="00DA5E6E" w:rsidRDefault="00DA5E6E" w:rsidP="009B387F">
      <w:pPr>
        <w:spacing w:line="360" w:lineRule="auto"/>
        <w:jc w:val="both"/>
        <w:rPr>
          <w:rFonts w:ascii="Arial" w:hAnsi="Arial" w:cs="Arial"/>
          <w:b/>
        </w:rPr>
      </w:pPr>
      <w:r>
        <w:rPr>
          <w:rFonts w:ascii="Arial" w:hAnsi="Arial" w:cs="Arial"/>
          <w:b/>
        </w:rPr>
        <w:t>HONORABLE</w:t>
      </w:r>
      <w:r w:rsidRPr="00C338FC">
        <w:rPr>
          <w:rFonts w:ascii="Arial" w:hAnsi="Arial" w:cs="Arial"/>
          <w:b/>
        </w:rPr>
        <w:t xml:space="preserve"> CONGRESO DEL ESTADO</w:t>
      </w:r>
      <w:r>
        <w:rPr>
          <w:rFonts w:ascii="Arial" w:hAnsi="Arial" w:cs="Arial"/>
          <w:b/>
        </w:rPr>
        <w:t>.</w:t>
      </w:r>
    </w:p>
    <w:p w:rsidR="00DA5E6E" w:rsidRPr="00C338FC" w:rsidRDefault="00DA5E6E" w:rsidP="009B387F">
      <w:pPr>
        <w:spacing w:line="360" w:lineRule="auto"/>
        <w:ind w:firstLine="708"/>
        <w:jc w:val="both"/>
        <w:rPr>
          <w:rFonts w:ascii="Arial" w:hAnsi="Arial" w:cs="Arial"/>
          <w:b/>
        </w:rPr>
      </w:pPr>
    </w:p>
    <w:p w:rsidR="00DA5E6E" w:rsidRPr="00C8299A" w:rsidRDefault="00DA5E6E" w:rsidP="009B387F">
      <w:pPr>
        <w:spacing w:line="360" w:lineRule="auto"/>
        <w:ind w:right="62"/>
        <w:jc w:val="both"/>
        <w:rPr>
          <w:rFonts w:ascii="Arial" w:eastAsia="Arial" w:hAnsi="Arial" w:cs="Arial"/>
          <w:lang w:val="es-MX"/>
        </w:rPr>
      </w:pPr>
      <w:r w:rsidRPr="00C338FC">
        <w:rPr>
          <w:rFonts w:ascii="Arial" w:hAnsi="Arial" w:cs="Arial"/>
        </w:rPr>
        <w:t>En sesión ordinaria</w:t>
      </w:r>
      <w:r>
        <w:rPr>
          <w:rFonts w:ascii="Arial" w:hAnsi="Arial" w:cs="Arial"/>
        </w:rPr>
        <w:t xml:space="preserve"> de pleno</w:t>
      </w:r>
      <w:r w:rsidRPr="00C338FC">
        <w:rPr>
          <w:rFonts w:ascii="Arial" w:hAnsi="Arial" w:cs="Arial"/>
        </w:rPr>
        <w:t>, celebrada</w:t>
      </w:r>
      <w:r>
        <w:rPr>
          <w:rFonts w:ascii="Arial" w:hAnsi="Arial" w:cs="Arial"/>
        </w:rPr>
        <w:t xml:space="preserve"> en fecha </w:t>
      </w:r>
      <w:r w:rsidR="00A931AD">
        <w:rPr>
          <w:rFonts w:ascii="Arial" w:hAnsi="Arial" w:cs="Arial"/>
          <w:bCs/>
          <w:lang w:val="es-MX"/>
        </w:rPr>
        <w:t xml:space="preserve">29 de noviembre </w:t>
      </w:r>
      <w:r>
        <w:rPr>
          <w:rFonts w:ascii="Arial" w:hAnsi="Arial" w:cs="Arial"/>
        </w:rPr>
        <w:t>del año en curso,</w:t>
      </w:r>
      <w:r w:rsidRPr="00C338FC">
        <w:rPr>
          <w:rFonts w:ascii="Arial" w:hAnsi="Arial" w:cs="Arial"/>
        </w:rPr>
        <w:t xml:space="preserve"> fue turnada</w:t>
      </w:r>
      <w:r>
        <w:rPr>
          <w:rFonts w:ascii="Arial" w:hAnsi="Arial" w:cs="Arial"/>
        </w:rPr>
        <w:t xml:space="preserve"> a</w:t>
      </w:r>
      <w:r w:rsidRPr="00C338FC">
        <w:rPr>
          <w:rFonts w:ascii="Arial" w:hAnsi="Arial" w:cs="Arial"/>
        </w:rPr>
        <w:t xml:space="preserve"> esta Comisión Permanente de Justicia y Seguridad Pública para su estudio, análisis y dictamen, </w:t>
      </w:r>
      <w:r>
        <w:rPr>
          <w:rFonts w:ascii="Arial" w:eastAsia="Arial" w:hAnsi="Arial" w:cs="Arial"/>
          <w:lang w:val="es-ES_tradnl"/>
        </w:rPr>
        <w:t xml:space="preserve">la </w:t>
      </w:r>
      <w:r w:rsidR="00A931AD" w:rsidRPr="00A931AD">
        <w:rPr>
          <w:rFonts w:ascii="Arial" w:eastAsia="Arial" w:hAnsi="Arial" w:cs="Arial"/>
          <w:lang w:val="es-ES_tradnl"/>
        </w:rPr>
        <w:t>iniciativa con proyecto de decreto que reforma al Código Penal del Estado</w:t>
      </w:r>
      <w:r w:rsidR="00CA12BE">
        <w:rPr>
          <w:rFonts w:ascii="Arial" w:eastAsia="Arial" w:hAnsi="Arial" w:cs="Arial"/>
          <w:lang w:val="es-ES_tradnl"/>
        </w:rPr>
        <w:t>, en</w:t>
      </w:r>
      <w:r w:rsidR="00A931AD" w:rsidRPr="00A931AD">
        <w:rPr>
          <w:rFonts w:ascii="Arial" w:eastAsia="Arial" w:hAnsi="Arial" w:cs="Arial"/>
          <w:lang w:val="es-ES_tradnl"/>
        </w:rPr>
        <w:t xml:space="preserve"> materia de movilidad segura para las mujeres en el transporte público</w:t>
      </w:r>
      <w:r w:rsidRPr="00C8299A">
        <w:rPr>
          <w:rFonts w:ascii="Arial" w:eastAsia="Arial" w:hAnsi="Arial" w:cs="Arial"/>
          <w:lang w:val="es-MX"/>
        </w:rPr>
        <w:t xml:space="preserve">, </w:t>
      </w:r>
      <w:r>
        <w:rPr>
          <w:rFonts w:ascii="Arial" w:eastAsia="Arial" w:hAnsi="Arial" w:cs="Arial"/>
          <w:lang w:val="es-MX"/>
        </w:rPr>
        <w:t>presentada por</w:t>
      </w:r>
      <w:r w:rsidR="00A931AD">
        <w:rPr>
          <w:rFonts w:ascii="Arial" w:eastAsia="Arial" w:hAnsi="Arial" w:cs="Arial"/>
          <w:lang w:val="es-MX"/>
        </w:rPr>
        <w:t xml:space="preserve"> la</w:t>
      </w:r>
      <w:r>
        <w:rPr>
          <w:rFonts w:ascii="Arial" w:eastAsia="Arial" w:hAnsi="Arial" w:cs="Arial"/>
          <w:lang w:val="es-MX"/>
        </w:rPr>
        <w:t xml:space="preserve"> </w:t>
      </w:r>
      <w:r w:rsidR="00A931AD">
        <w:rPr>
          <w:rFonts w:ascii="Arial" w:hAnsi="Arial" w:cs="Arial"/>
          <w:bCs/>
        </w:rPr>
        <w:t>diputada Karla Reyna Franco Blanco y el diputado Gaspar Armando Quintal Parra</w:t>
      </w:r>
      <w:r>
        <w:rPr>
          <w:rFonts w:ascii="Arial" w:eastAsia="Arial" w:hAnsi="Arial" w:cs="Arial"/>
          <w:color w:val="000000"/>
        </w:rPr>
        <w:t>; adhiriéndose a la misma l</w:t>
      </w:r>
      <w:r w:rsidR="00A931AD">
        <w:rPr>
          <w:rFonts w:ascii="Arial" w:eastAsia="Arial" w:hAnsi="Arial" w:cs="Arial"/>
          <w:color w:val="000000"/>
        </w:rPr>
        <w:t>a</w:t>
      </w:r>
      <w:r>
        <w:rPr>
          <w:rFonts w:ascii="Arial" w:eastAsia="Arial" w:hAnsi="Arial" w:cs="Arial"/>
          <w:color w:val="000000"/>
        </w:rPr>
        <w:t>s diputad</w:t>
      </w:r>
      <w:r w:rsidR="00A931AD">
        <w:rPr>
          <w:rFonts w:ascii="Arial" w:eastAsia="Arial" w:hAnsi="Arial" w:cs="Arial"/>
          <w:color w:val="000000"/>
        </w:rPr>
        <w:t>a</w:t>
      </w:r>
      <w:r>
        <w:rPr>
          <w:rFonts w:ascii="Arial" w:eastAsia="Arial" w:hAnsi="Arial" w:cs="Arial"/>
          <w:color w:val="000000"/>
        </w:rPr>
        <w:t xml:space="preserve">s </w:t>
      </w:r>
      <w:r w:rsidR="00A931AD" w:rsidRPr="00A931AD">
        <w:rPr>
          <w:rFonts w:ascii="Arial" w:eastAsia="Arial" w:hAnsi="Arial" w:cs="Arial"/>
          <w:color w:val="000000"/>
        </w:rPr>
        <w:t>Jazmín Yaneli Villanueva Moo, Manuela de Jesús Cocom Bolio, Carmen Guadalupe González Martín, Dafne Celina López Osorio, Karem Faride Achach Ramírez y los diputados Raúl Antonio Romero Chel y Erik José Rihani González</w:t>
      </w:r>
      <w:r>
        <w:rPr>
          <w:rFonts w:ascii="Arial" w:eastAsia="Arial" w:hAnsi="Arial" w:cs="Arial"/>
          <w:color w:val="000000"/>
        </w:rPr>
        <w:t>, todos de esta LXIII Legislatura del H. Congreso del Estado</w:t>
      </w:r>
      <w:r>
        <w:rPr>
          <w:rFonts w:ascii="Arial" w:eastAsia="Arial" w:hAnsi="Arial" w:cs="Arial"/>
          <w:lang w:val="es-ES_tradnl"/>
        </w:rPr>
        <w:t>.</w:t>
      </w:r>
    </w:p>
    <w:p w:rsidR="00DA5E6E" w:rsidRDefault="00DA5E6E" w:rsidP="009B387F">
      <w:pPr>
        <w:spacing w:line="360" w:lineRule="auto"/>
      </w:pPr>
    </w:p>
    <w:p w:rsidR="00DA5E6E" w:rsidRDefault="00DA5E6E" w:rsidP="009B387F">
      <w:pPr>
        <w:spacing w:line="360" w:lineRule="auto"/>
        <w:ind w:right="62" w:firstLine="708"/>
        <w:jc w:val="both"/>
        <w:rPr>
          <w:rFonts w:ascii="Arial" w:hAnsi="Arial" w:cs="Arial"/>
        </w:rPr>
      </w:pPr>
      <w:r w:rsidRPr="00C338FC">
        <w:rPr>
          <w:rFonts w:ascii="Arial" w:hAnsi="Arial" w:cs="Arial"/>
        </w:rPr>
        <w:t xml:space="preserve">En atención a lo anterior, las diputadas y </w:t>
      </w:r>
      <w:r>
        <w:rPr>
          <w:rFonts w:ascii="Arial" w:hAnsi="Arial" w:cs="Arial"/>
        </w:rPr>
        <w:t>los diputados integrantes de esta Comisión P</w:t>
      </w:r>
      <w:r w:rsidRPr="00C338FC">
        <w:rPr>
          <w:rFonts w:ascii="Arial" w:hAnsi="Arial" w:cs="Arial"/>
        </w:rPr>
        <w:t>ermanente, en los trabajos de estudio y análisis de la</w:t>
      </w:r>
      <w:r>
        <w:rPr>
          <w:rFonts w:ascii="Arial" w:hAnsi="Arial" w:cs="Arial"/>
        </w:rPr>
        <w:t xml:space="preserve"> </w:t>
      </w:r>
      <w:r w:rsidRPr="00C338FC">
        <w:rPr>
          <w:rFonts w:ascii="Arial" w:hAnsi="Arial" w:cs="Arial"/>
        </w:rPr>
        <w:t>referida</w:t>
      </w:r>
      <w:r>
        <w:rPr>
          <w:rFonts w:ascii="Arial" w:hAnsi="Arial" w:cs="Arial"/>
        </w:rPr>
        <w:t xml:space="preserve"> </w:t>
      </w:r>
      <w:r w:rsidRPr="00C338FC">
        <w:rPr>
          <w:rFonts w:ascii="Arial" w:hAnsi="Arial" w:cs="Arial"/>
        </w:rPr>
        <w:t>iniciativa, tomamos en consideración los siguientes</w:t>
      </w:r>
      <w:r>
        <w:rPr>
          <w:rFonts w:ascii="Arial" w:hAnsi="Arial" w:cs="Arial"/>
        </w:rPr>
        <w:t>:</w:t>
      </w:r>
    </w:p>
    <w:p w:rsidR="00DA5E6E" w:rsidRDefault="00DA5E6E" w:rsidP="009B387F">
      <w:pPr>
        <w:spacing w:line="360" w:lineRule="auto"/>
        <w:ind w:right="62" w:firstLine="708"/>
        <w:jc w:val="both"/>
        <w:rPr>
          <w:rFonts w:ascii="Arial" w:hAnsi="Arial" w:cs="Arial"/>
        </w:rPr>
      </w:pPr>
    </w:p>
    <w:p w:rsidR="00DA5E6E" w:rsidRDefault="00DA5E6E" w:rsidP="009B387F">
      <w:pPr>
        <w:spacing w:line="360" w:lineRule="auto"/>
        <w:ind w:right="62" w:firstLine="708"/>
        <w:jc w:val="both"/>
        <w:rPr>
          <w:rFonts w:ascii="Arial" w:hAnsi="Arial" w:cs="Arial"/>
        </w:rPr>
      </w:pPr>
    </w:p>
    <w:p w:rsidR="00DA5E6E" w:rsidRPr="00C338FC" w:rsidRDefault="00DA5E6E" w:rsidP="009B387F">
      <w:pPr>
        <w:pStyle w:val="Sangradetextonormal"/>
        <w:spacing w:after="0" w:line="360" w:lineRule="auto"/>
        <w:ind w:left="0"/>
        <w:jc w:val="center"/>
        <w:rPr>
          <w:rFonts w:ascii="Arial" w:hAnsi="Arial" w:cs="Arial"/>
          <w:b/>
        </w:rPr>
      </w:pPr>
      <w:r>
        <w:rPr>
          <w:rFonts w:ascii="Arial" w:hAnsi="Arial" w:cs="Arial"/>
          <w:b/>
        </w:rPr>
        <w:lastRenderedPageBreak/>
        <w:t>A N T E C E D E N T E S</w:t>
      </w:r>
    </w:p>
    <w:p w:rsidR="00DA5E6E" w:rsidRPr="00C338FC" w:rsidRDefault="00DA5E6E" w:rsidP="009B387F">
      <w:pPr>
        <w:pStyle w:val="Sangradetextonormal"/>
        <w:spacing w:after="0" w:line="360" w:lineRule="auto"/>
        <w:ind w:left="0"/>
        <w:jc w:val="center"/>
        <w:rPr>
          <w:rFonts w:ascii="Arial" w:hAnsi="Arial" w:cs="Arial"/>
          <w:b/>
        </w:rPr>
      </w:pPr>
    </w:p>
    <w:p w:rsidR="00DA5E6E" w:rsidRPr="007B3AE0" w:rsidRDefault="00DA5E6E" w:rsidP="009B387F">
      <w:pPr>
        <w:spacing w:line="360" w:lineRule="auto"/>
        <w:jc w:val="both"/>
        <w:rPr>
          <w:rFonts w:ascii="Arial" w:hAnsi="Arial" w:cs="Arial"/>
          <w:lang w:val="es-MX"/>
        </w:rPr>
      </w:pPr>
      <w:r w:rsidRPr="00C338FC">
        <w:rPr>
          <w:rFonts w:ascii="Arial" w:hAnsi="Arial" w:cs="Arial"/>
          <w:b/>
        </w:rPr>
        <w:t xml:space="preserve">PRIMERO. </w:t>
      </w:r>
      <w:r>
        <w:rPr>
          <w:rFonts w:ascii="Arial" w:hAnsi="Arial" w:cs="Arial"/>
          <w:lang w:val="es-MX"/>
        </w:rPr>
        <w:t>La actual l</w:t>
      </w:r>
      <w:r w:rsidRPr="007B3AE0">
        <w:rPr>
          <w:rFonts w:ascii="Arial" w:hAnsi="Arial" w:cs="Arial"/>
          <w:lang w:val="es-MX"/>
        </w:rPr>
        <w:t xml:space="preserve">ey sustantiva penal yucateca data del día 30 de marzo del año 2000, publicada en el Diario Oficial del Gobierno del Estado, mediante decreto 253. Cabe señalar que durante su vigencia, el Código Penal del Estado de Yucatán ha </w:t>
      </w:r>
      <w:r>
        <w:rPr>
          <w:rFonts w:ascii="Arial" w:hAnsi="Arial" w:cs="Arial"/>
          <w:lang w:val="es-MX"/>
        </w:rPr>
        <w:t xml:space="preserve">tenido </w:t>
      </w:r>
      <w:r w:rsidRPr="007B3AE0">
        <w:rPr>
          <w:rFonts w:ascii="Arial" w:hAnsi="Arial" w:cs="Arial"/>
          <w:lang w:val="es-MX"/>
        </w:rPr>
        <w:t>diversas reformas y adiciones, siendo la más reciente</w:t>
      </w:r>
      <w:r>
        <w:rPr>
          <w:rFonts w:ascii="Arial" w:hAnsi="Arial" w:cs="Arial"/>
          <w:lang w:val="es-MX"/>
        </w:rPr>
        <w:t xml:space="preserve"> la publicada en el Diario Oficial del Gobierno del Estado de Yucatán</w:t>
      </w:r>
      <w:r w:rsidRPr="007B3AE0">
        <w:rPr>
          <w:rFonts w:ascii="Arial" w:hAnsi="Arial" w:cs="Arial"/>
          <w:lang w:val="es-MX"/>
        </w:rPr>
        <w:t xml:space="preserve"> </w:t>
      </w:r>
      <w:r>
        <w:rPr>
          <w:rFonts w:ascii="Arial" w:hAnsi="Arial" w:cs="Arial"/>
          <w:lang w:val="es-MX"/>
        </w:rPr>
        <w:t xml:space="preserve">el </w:t>
      </w:r>
      <w:r w:rsidR="00CA12BE">
        <w:rPr>
          <w:rFonts w:ascii="Arial" w:hAnsi="Arial" w:cs="Arial"/>
          <w:lang w:val="es-MX"/>
        </w:rPr>
        <w:t xml:space="preserve">8 de septiembre </w:t>
      </w:r>
      <w:r>
        <w:rPr>
          <w:rFonts w:ascii="Arial" w:hAnsi="Arial" w:cs="Arial"/>
          <w:lang w:val="es-MX"/>
        </w:rPr>
        <w:t xml:space="preserve">del año en curso, mediante decreto </w:t>
      </w:r>
      <w:r w:rsidR="00CA12BE" w:rsidRPr="00CA12BE">
        <w:rPr>
          <w:rFonts w:ascii="Arial" w:hAnsi="Arial" w:cs="Arial"/>
          <w:lang w:val="es-MX"/>
        </w:rPr>
        <w:t>667</w:t>
      </w:r>
      <w:r>
        <w:rPr>
          <w:rFonts w:ascii="Arial" w:hAnsi="Arial" w:cs="Arial"/>
          <w:lang w:val="es-MX"/>
        </w:rPr>
        <w:t xml:space="preserve">, en materia de </w:t>
      </w:r>
      <w:r w:rsidR="00CA12BE" w:rsidRPr="00CA12BE">
        <w:rPr>
          <w:rFonts w:ascii="Arial" w:hAnsi="Arial" w:cs="Arial"/>
          <w:lang w:val="es-MX"/>
        </w:rPr>
        <w:t>terapias de conversión</w:t>
      </w:r>
      <w:r>
        <w:rPr>
          <w:rFonts w:ascii="Arial" w:hAnsi="Arial" w:cs="Arial"/>
          <w:lang w:val="es-MX"/>
        </w:rPr>
        <w:t>.</w:t>
      </w:r>
      <w:r w:rsidRPr="007B3AE0">
        <w:rPr>
          <w:rFonts w:ascii="Arial" w:hAnsi="Arial" w:cs="Arial"/>
          <w:lang w:val="es-MX"/>
        </w:rPr>
        <w:t xml:space="preserve"> </w:t>
      </w:r>
    </w:p>
    <w:p w:rsidR="00DA5E6E" w:rsidRPr="007B3AE0" w:rsidRDefault="00DA5E6E" w:rsidP="009B387F">
      <w:pPr>
        <w:spacing w:line="360" w:lineRule="auto"/>
        <w:ind w:firstLine="709"/>
        <w:jc w:val="both"/>
        <w:rPr>
          <w:rFonts w:ascii="Arial" w:hAnsi="Arial" w:cs="Arial"/>
          <w:lang w:val="es-MX"/>
        </w:rPr>
      </w:pPr>
    </w:p>
    <w:p w:rsidR="00DA5E6E" w:rsidRDefault="00DA5E6E" w:rsidP="009B387F">
      <w:pPr>
        <w:spacing w:line="360" w:lineRule="auto"/>
        <w:ind w:right="62"/>
        <w:jc w:val="both"/>
        <w:rPr>
          <w:rFonts w:ascii="Arial" w:hAnsi="Arial" w:cs="Arial"/>
          <w:lang w:val="es-ES_tradnl"/>
        </w:rPr>
      </w:pPr>
      <w:r w:rsidRPr="00C338FC">
        <w:rPr>
          <w:rFonts w:ascii="Arial" w:hAnsi="Arial" w:cs="Arial"/>
          <w:b/>
        </w:rPr>
        <w:t xml:space="preserve">SEGUNDO. </w:t>
      </w:r>
      <w:r>
        <w:rPr>
          <w:rFonts w:ascii="Arial" w:hAnsi="Arial" w:cs="Arial"/>
          <w:bCs/>
          <w:lang w:val="es-ES_tradnl"/>
        </w:rPr>
        <w:t xml:space="preserve">En fecha </w:t>
      </w:r>
      <w:r w:rsidR="00CA12BE">
        <w:rPr>
          <w:rFonts w:ascii="Arial" w:hAnsi="Arial" w:cs="Arial"/>
          <w:bCs/>
          <w:lang w:val="es-MX"/>
        </w:rPr>
        <w:t>22 de noviembre del 2023</w:t>
      </w:r>
      <w:r>
        <w:rPr>
          <w:rFonts w:ascii="Arial" w:hAnsi="Arial" w:cs="Arial"/>
          <w:bCs/>
          <w:lang w:val="es-ES_tradnl"/>
        </w:rPr>
        <w:t>,</w:t>
      </w:r>
      <w:r w:rsidRPr="00C338FC">
        <w:rPr>
          <w:rFonts w:ascii="Arial" w:hAnsi="Arial" w:cs="Arial"/>
          <w:bCs/>
          <w:lang w:val="es-ES_tradnl"/>
        </w:rPr>
        <w:t xml:space="preserve"> </w:t>
      </w:r>
      <w:r>
        <w:rPr>
          <w:rFonts w:ascii="Arial" w:hAnsi="Arial" w:cs="Arial"/>
          <w:bCs/>
          <w:lang w:val="es-ES_tradnl"/>
        </w:rPr>
        <w:t xml:space="preserve">fue presentada </w:t>
      </w:r>
      <w:r>
        <w:rPr>
          <w:rFonts w:ascii="Arial" w:hAnsi="Arial" w:cs="Arial"/>
        </w:rPr>
        <w:t>la iniciativa</w:t>
      </w:r>
      <w:r w:rsidRPr="00AA18B1">
        <w:rPr>
          <w:rFonts w:ascii="Arial" w:hAnsi="Arial" w:cs="Arial"/>
          <w:lang w:val="es-MX"/>
        </w:rPr>
        <w:t xml:space="preserve"> </w:t>
      </w:r>
      <w:r>
        <w:rPr>
          <w:rFonts w:ascii="Arial" w:hAnsi="Arial" w:cs="Arial"/>
          <w:lang w:val="es-MX"/>
        </w:rPr>
        <w:t xml:space="preserve">ya señalada </w:t>
      </w:r>
      <w:r w:rsidR="00CA12BE" w:rsidRPr="00CA12BE">
        <w:rPr>
          <w:rFonts w:ascii="Arial" w:hAnsi="Arial" w:cs="Arial"/>
          <w:lang w:val="es-MX"/>
        </w:rPr>
        <w:t>con proyecto de decreto que reforma al Código Penal del Estado</w:t>
      </w:r>
      <w:r w:rsidR="00CA12BE">
        <w:rPr>
          <w:rFonts w:ascii="Arial" w:hAnsi="Arial" w:cs="Arial"/>
          <w:lang w:val="es-MX"/>
        </w:rPr>
        <w:t>, en</w:t>
      </w:r>
      <w:r w:rsidR="00CA12BE" w:rsidRPr="00CA12BE">
        <w:rPr>
          <w:rFonts w:ascii="Arial" w:hAnsi="Arial" w:cs="Arial"/>
          <w:lang w:val="es-MX"/>
        </w:rPr>
        <w:t xml:space="preserve"> materia de movilidad segura para las mujeres en el transporte público</w:t>
      </w:r>
      <w:r>
        <w:rPr>
          <w:rFonts w:ascii="Arial" w:hAnsi="Arial" w:cs="Arial"/>
          <w:lang w:val="es-MX"/>
        </w:rPr>
        <w:t xml:space="preserve">, dicha iniciativa, como se ha expuesto, se encuentra </w:t>
      </w:r>
      <w:r>
        <w:rPr>
          <w:rFonts w:ascii="Arial" w:hAnsi="Arial" w:cs="Arial"/>
          <w:lang w:val="es-ES_tradnl"/>
        </w:rPr>
        <w:t xml:space="preserve">suscrita por </w:t>
      </w:r>
      <w:r w:rsidR="00CA12BE" w:rsidRPr="00CA12BE">
        <w:rPr>
          <w:rFonts w:ascii="Arial" w:hAnsi="Arial" w:cs="Arial"/>
        </w:rPr>
        <w:t>la diputada Karla Reyna Franco Blanco y el diputado Gaspar Armando Quintal Parra; adhiriéndose a la misma las diputadas Jazmín Yaneli Villanueva Moo, Manuela de Jesús Cocom Bolio, Carmen Guadalupe González Martín, Dafne Celina López Osorio, Karem Faride Achach Ramírez y los diputados Raúl Antonio Romero Chel y Erik José Rihani González, todos de esta LXIII Legislatura del H. Congreso del Estado</w:t>
      </w:r>
      <w:r>
        <w:rPr>
          <w:rFonts w:ascii="Arial" w:hAnsi="Arial" w:cs="Arial"/>
          <w:lang w:val="es-ES_tradnl"/>
        </w:rPr>
        <w:t>.</w:t>
      </w:r>
    </w:p>
    <w:p w:rsidR="00DA5E6E" w:rsidRDefault="00DA5E6E" w:rsidP="009B387F">
      <w:pPr>
        <w:spacing w:line="360" w:lineRule="auto"/>
        <w:ind w:right="62" w:firstLine="708"/>
        <w:jc w:val="both"/>
        <w:rPr>
          <w:rFonts w:ascii="Arial" w:hAnsi="Arial" w:cs="Arial"/>
          <w:lang w:val="es-ES_tradnl"/>
        </w:rPr>
      </w:pPr>
    </w:p>
    <w:p w:rsidR="00DA5E6E" w:rsidRDefault="00DA5E6E" w:rsidP="009B387F">
      <w:pPr>
        <w:spacing w:line="360" w:lineRule="auto"/>
        <w:ind w:right="5" w:firstLine="708"/>
        <w:jc w:val="both"/>
        <w:rPr>
          <w:rFonts w:ascii="Arial" w:hAnsi="Arial" w:cs="Arial"/>
          <w:bCs/>
          <w:lang w:val="es-ES_tradnl"/>
        </w:rPr>
      </w:pPr>
      <w:r>
        <w:rPr>
          <w:rFonts w:ascii="Arial" w:hAnsi="Arial" w:cs="Arial"/>
          <w:bCs/>
          <w:lang w:val="es-ES_tradnl"/>
        </w:rPr>
        <w:t xml:space="preserve">La iniciativa de reforma, en la parte conducente a la </w:t>
      </w:r>
      <w:r w:rsidRPr="00C338FC">
        <w:rPr>
          <w:rFonts w:ascii="Arial" w:hAnsi="Arial" w:cs="Arial"/>
          <w:bCs/>
          <w:lang w:val="es-ES_tradnl"/>
        </w:rPr>
        <w:t>exposición de motivos</w:t>
      </w:r>
      <w:r>
        <w:rPr>
          <w:rFonts w:ascii="Arial" w:hAnsi="Arial" w:cs="Arial"/>
          <w:bCs/>
          <w:lang w:val="es-ES_tradnl"/>
        </w:rPr>
        <w:t xml:space="preserve"> de quien suscribe, manifestó lo siguiente</w:t>
      </w:r>
      <w:r w:rsidRPr="00C338FC">
        <w:rPr>
          <w:rFonts w:ascii="Arial" w:hAnsi="Arial" w:cs="Arial"/>
          <w:bCs/>
          <w:lang w:val="es-ES_tradnl"/>
        </w:rPr>
        <w:t>:</w:t>
      </w:r>
    </w:p>
    <w:p w:rsidR="00DA5E6E" w:rsidRDefault="00DA5E6E" w:rsidP="009B387F">
      <w:pPr>
        <w:spacing w:line="360" w:lineRule="auto"/>
        <w:jc w:val="both"/>
        <w:rPr>
          <w:rFonts w:ascii="Arial" w:hAnsi="Arial" w:cs="Arial"/>
          <w:bCs/>
          <w:lang w:val="es-ES_tradnl"/>
        </w:rPr>
      </w:pPr>
    </w:p>
    <w:p w:rsidR="00CA12BE" w:rsidRDefault="00DA5E6E" w:rsidP="009B387F">
      <w:pPr>
        <w:jc w:val="both"/>
        <w:rPr>
          <w:rFonts w:ascii="Arial" w:hAnsi="Arial" w:cs="Arial"/>
          <w:sz w:val="22"/>
          <w:szCs w:val="22"/>
        </w:rPr>
      </w:pPr>
      <w:r w:rsidRPr="006C447C">
        <w:rPr>
          <w:rFonts w:ascii="Arial" w:hAnsi="Arial" w:cs="Arial"/>
          <w:sz w:val="22"/>
          <w:szCs w:val="22"/>
        </w:rPr>
        <w:t>“</w:t>
      </w:r>
      <w:r w:rsidR="00CA12BE" w:rsidRPr="00CA12BE">
        <w:rPr>
          <w:rFonts w:ascii="Arial" w:hAnsi="Arial" w:cs="Arial"/>
          <w:sz w:val="22"/>
          <w:szCs w:val="22"/>
        </w:rPr>
        <w:t xml:space="preserve">Para que en Yucatán tengamos una movilidad libre y segura para las mujeres, debemos proponer acciones que no solo prevengan, si no que sancionen a los agresores y así tener espacios libres y seguros para la sociedad en general.  </w:t>
      </w:r>
    </w:p>
    <w:p w:rsidR="00CA12BE" w:rsidRPr="00CA12BE" w:rsidRDefault="00CA12BE" w:rsidP="009B387F">
      <w:pPr>
        <w:jc w:val="both"/>
        <w:rPr>
          <w:rFonts w:ascii="Arial" w:hAnsi="Arial" w:cs="Arial"/>
          <w:sz w:val="22"/>
          <w:szCs w:val="22"/>
        </w:rPr>
      </w:pPr>
    </w:p>
    <w:p w:rsidR="00CA12BE" w:rsidRDefault="00CA12BE" w:rsidP="009B387F">
      <w:pPr>
        <w:jc w:val="both"/>
        <w:rPr>
          <w:rFonts w:ascii="Arial" w:hAnsi="Arial" w:cs="Arial"/>
          <w:sz w:val="22"/>
          <w:szCs w:val="22"/>
        </w:rPr>
      </w:pPr>
      <w:r w:rsidRPr="00CA12BE">
        <w:rPr>
          <w:rFonts w:ascii="Arial" w:hAnsi="Arial" w:cs="Arial"/>
          <w:sz w:val="22"/>
          <w:szCs w:val="22"/>
        </w:rPr>
        <w:t xml:space="preserve">En México, las mujeres en enfrentan diversos tipos de violencia, entre las que resaltan las desigualdades económicas, las desventajas sociales y la marginación de amplios sectores de mujeres y niñas. </w:t>
      </w:r>
    </w:p>
    <w:p w:rsidR="00CA12BE" w:rsidRPr="00CA12BE" w:rsidRDefault="00CA12BE" w:rsidP="009B387F">
      <w:pPr>
        <w:jc w:val="both"/>
        <w:rPr>
          <w:rFonts w:ascii="Arial" w:hAnsi="Arial" w:cs="Arial"/>
          <w:sz w:val="22"/>
          <w:szCs w:val="22"/>
        </w:rPr>
      </w:pPr>
    </w:p>
    <w:p w:rsidR="00CA12BE" w:rsidRDefault="00CA12BE" w:rsidP="009B387F">
      <w:pPr>
        <w:jc w:val="both"/>
        <w:rPr>
          <w:rFonts w:ascii="Arial" w:hAnsi="Arial" w:cs="Arial"/>
          <w:sz w:val="22"/>
          <w:szCs w:val="22"/>
        </w:rPr>
      </w:pPr>
      <w:r w:rsidRPr="00CA12BE">
        <w:rPr>
          <w:rFonts w:ascii="Arial" w:hAnsi="Arial" w:cs="Arial"/>
          <w:sz w:val="22"/>
          <w:szCs w:val="22"/>
        </w:rPr>
        <w:lastRenderedPageBreak/>
        <w:t xml:space="preserve">Las Naciones Unidas definen la violencia contra la mujer como todo acto de violencia de género que resulte o pueda tener como resultado un daño físico, sexual o psicológico para ellas, inclusive las amenazas de tales actos, la coacción o la privación arbitraria de la libertad, tanto si se producen en la vida pública como en la privada.  </w:t>
      </w:r>
    </w:p>
    <w:p w:rsidR="00CA12BE" w:rsidRPr="00CA12BE" w:rsidRDefault="00CA12BE" w:rsidP="009B387F">
      <w:pPr>
        <w:jc w:val="both"/>
        <w:rPr>
          <w:rFonts w:ascii="Arial" w:hAnsi="Arial" w:cs="Arial"/>
          <w:sz w:val="22"/>
          <w:szCs w:val="22"/>
        </w:rPr>
      </w:pPr>
    </w:p>
    <w:p w:rsidR="00CA12BE" w:rsidRDefault="00CA12BE" w:rsidP="009B387F">
      <w:pPr>
        <w:jc w:val="both"/>
        <w:rPr>
          <w:rFonts w:ascii="Arial" w:hAnsi="Arial" w:cs="Arial"/>
          <w:sz w:val="22"/>
          <w:szCs w:val="22"/>
        </w:rPr>
      </w:pPr>
      <w:r w:rsidRPr="00CA12BE">
        <w:rPr>
          <w:rFonts w:ascii="Arial" w:hAnsi="Arial" w:cs="Arial"/>
          <w:sz w:val="22"/>
          <w:szCs w:val="22"/>
        </w:rPr>
        <w:t xml:space="preserve">La Organización Mundial de la Salud, por su parte, ha considerado esta violencia como un problema generalizado y devastador, ya que comienza incluso en edades extremadamente tempranas.  </w:t>
      </w:r>
    </w:p>
    <w:p w:rsidR="00CA12BE" w:rsidRPr="00CA12BE" w:rsidRDefault="00CA12BE" w:rsidP="009B387F">
      <w:pPr>
        <w:jc w:val="both"/>
        <w:rPr>
          <w:rFonts w:ascii="Arial" w:hAnsi="Arial" w:cs="Arial"/>
          <w:sz w:val="22"/>
          <w:szCs w:val="22"/>
        </w:rPr>
      </w:pPr>
    </w:p>
    <w:p w:rsidR="00CA12BE" w:rsidRPr="00CA12BE" w:rsidRDefault="00CA12BE" w:rsidP="009B387F">
      <w:pPr>
        <w:jc w:val="both"/>
        <w:rPr>
          <w:rFonts w:ascii="Arial" w:hAnsi="Arial" w:cs="Arial"/>
          <w:sz w:val="22"/>
          <w:szCs w:val="22"/>
        </w:rPr>
      </w:pPr>
      <w:r w:rsidRPr="00CA12BE">
        <w:rPr>
          <w:rFonts w:ascii="Arial" w:hAnsi="Arial" w:cs="Arial"/>
          <w:sz w:val="22"/>
          <w:szCs w:val="22"/>
        </w:rPr>
        <w:t xml:space="preserve">A pesar de que México ha logrado avances significativos en cuanto respecta al reconocimiento formal de los derechos de las mujeres y la igualdad de género, muchas mujeres, adolescentes y niñas en nuestro país se enfrentan a situaciones difíciles; entre las más importantes se pueden destacar, la Violencia física; la violencia sexual, y la violencia psicológica. </w:t>
      </w:r>
    </w:p>
    <w:p w:rsidR="00CA12BE" w:rsidRDefault="00CA12BE" w:rsidP="009B387F">
      <w:pPr>
        <w:jc w:val="both"/>
        <w:rPr>
          <w:rFonts w:ascii="Arial" w:hAnsi="Arial" w:cs="Arial"/>
          <w:sz w:val="22"/>
          <w:szCs w:val="22"/>
        </w:rPr>
      </w:pPr>
      <w:r w:rsidRPr="00CA12BE">
        <w:rPr>
          <w:rFonts w:ascii="Arial" w:hAnsi="Arial" w:cs="Arial"/>
          <w:sz w:val="22"/>
          <w:szCs w:val="22"/>
        </w:rPr>
        <w:t xml:space="preserve">De acuerdo con el Secretariado Ejecutivo, en el periodo 2023, en todo México se han registrado 137,195 llamadas relacionadas con incidentes de violencia contra la mujer, siendo ciudad de México el estado que más llamadas ha tenido con 34,028 y Yucatán con 1,177.  </w:t>
      </w:r>
    </w:p>
    <w:p w:rsidR="00CA12BE" w:rsidRPr="00CA12BE" w:rsidRDefault="00CA12BE" w:rsidP="009B387F">
      <w:pPr>
        <w:jc w:val="both"/>
        <w:rPr>
          <w:rFonts w:ascii="Arial" w:hAnsi="Arial" w:cs="Arial"/>
          <w:sz w:val="22"/>
          <w:szCs w:val="22"/>
        </w:rPr>
      </w:pPr>
    </w:p>
    <w:p w:rsidR="00CA12BE" w:rsidRDefault="00CA12BE" w:rsidP="009B387F">
      <w:pPr>
        <w:jc w:val="both"/>
        <w:rPr>
          <w:rFonts w:ascii="Arial" w:hAnsi="Arial" w:cs="Arial"/>
          <w:sz w:val="22"/>
          <w:szCs w:val="22"/>
        </w:rPr>
      </w:pPr>
      <w:r w:rsidRPr="00CA12BE">
        <w:rPr>
          <w:rFonts w:ascii="Arial" w:hAnsi="Arial" w:cs="Arial"/>
          <w:sz w:val="22"/>
          <w:szCs w:val="22"/>
        </w:rPr>
        <w:t xml:space="preserve">En este orden de ideas, la Fracción Parlamentaria del Partido Revolucionario Institucional, desde el inicio de la legislatura se planteó hacer una revisión a las normas penales estatales, ello con la finalidad de asumir la responsabilidad y compromiso social para realizar cambios legales sustanciales en temas sensibles que a diario ocurren en todos los sectores y que a veces pasan desapercibidos, pero se hallan presentes ocasionando daños en quienes los resienten.  </w:t>
      </w:r>
    </w:p>
    <w:p w:rsidR="00CA12BE" w:rsidRPr="00CA12BE" w:rsidRDefault="00CA12BE" w:rsidP="009B387F">
      <w:pPr>
        <w:jc w:val="both"/>
        <w:rPr>
          <w:rFonts w:ascii="Arial" w:hAnsi="Arial" w:cs="Arial"/>
          <w:sz w:val="22"/>
          <w:szCs w:val="22"/>
        </w:rPr>
      </w:pPr>
    </w:p>
    <w:p w:rsidR="00CA12BE" w:rsidRDefault="00CA12BE" w:rsidP="009B387F">
      <w:pPr>
        <w:jc w:val="both"/>
        <w:rPr>
          <w:rFonts w:ascii="Arial" w:hAnsi="Arial" w:cs="Arial"/>
          <w:sz w:val="22"/>
          <w:szCs w:val="22"/>
        </w:rPr>
      </w:pPr>
      <w:r w:rsidRPr="00CA12BE">
        <w:rPr>
          <w:rFonts w:ascii="Arial" w:hAnsi="Arial" w:cs="Arial"/>
          <w:sz w:val="22"/>
          <w:szCs w:val="22"/>
        </w:rPr>
        <w:t xml:space="preserve">Bajo esta óptica, y con el empeño de crear modelos normativos vanguardistas proponemos implementar cambios que, no solo endurezcan las penas y sanciones, sino que se amplíe su rango de aplicación, para el caso que nos ocupa, exista mayor protección para el libre tránsito, movilidad segura y libre desarrollo de las mujeres de Yucatán.  Por ello es nuestra obligación promover instrumentos que abonen al orden y al respeto irrestricto y al bienestar como objetivo común del Estado de Yucatán.  </w:t>
      </w:r>
    </w:p>
    <w:p w:rsidR="00CA12BE" w:rsidRPr="00CA12BE" w:rsidRDefault="00CA12BE" w:rsidP="009B387F">
      <w:pPr>
        <w:jc w:val="both"/>
        <w:rPr>
          <w:rFonts w:ascii="Arial" w:hAnsi="Arial" w:cs="Arial"/>
          <w:sz w:val="22"/>
          <w:szCs w:val="22"/>
        </w:rPr>
      </w:pPr>
    </w:p>
    <w:p w:rsidR="00DA5E6E" w:rsidRDefault="00CA12BE" w:rsidP="009B387F">
      <w:pPr>
        <w:jc w:val="both"/>
        <w:rPr>
          <w:rFonts w:ascii="Arial" w:hAnsi="Arial" w:cs="Arial"/>
          <w:sz w:val="22"/>
          <w:szCs w:val="22"/>
        </w:rPr>
      </w:pPr>
      <w:r w:rsidRPr="00CA12BE">
        <w:rPr>
          <w:rFonts w:ascii="Arial" w:hAnsi="Arial" w:cs="Arial"/>
          <w:sz w:val="22"/>
          <w:szCs w:val="22"/>
        </w:rPr>
        <w:t>Por consiguiente, la presente iniciativa tiene un objetivo para salvaguarda el la</w:t>
      </w:r>
      <w:r>
        <w:rPr>
          <w:rFonts w:ascii="Arial" w:hAnsi="Arial" w:cs="Arial"/>
          <w:sz w:val="22"/>
          <w:szCs w:val="22"/>
        </w:rPr>
        <w:t xml:space="preserve"> (sic)</w:t>
      </w:r>
      <w:r w:rsidRPr="00CA12BE">
        <w:rPr>
          <w:rFonts w:ascii="Arial" w:hAnsi="Arial" w:cs="Arial"/>
          <w:sz w:val="22"/>
          <w:szCs w:val="22"/>
        </w:rPr>
        <w:t xml:space="preserve"> vida libre de cualquier tipo de violencia de las mujeres yucatecas; esto, con la finalidad de que quienes vulneren la seguridad de las mujeres en los espacios destinados al transporte, así como los mismo operadores, sean sujetos a sanciones y penalidad bajo los distintos tipos penales establecidos en los artículos 308 y 309 del Código Penal del Estado de Yucatán.</w:t>
      </w:r>
    </w:p>
    <w:p w:rsidR="00DA5E6E" w:rsidRDefault="00DA5E6E" w:rsidP="009B387F">
      <w:pPr>
        <w:jc w:val="both"/>
        <w:rPr>
          <w:rFonts w:ascii="Arial" w:hAnsi="Arial" w:cs="Arial"/>
          <w:sz w:val="22"/>
          <w:szCs w:val="22"/>
        </w:rPr>
      </w:pPr>
    </w:p>
    <w:p w:rsidR="00DA5E6E" w:rsidRPr="004F73D8" w:rsidRDefault="00DA5E6E" w:rsidP="009B387F">
      <w:pPr>
        <w:jc w:val="both"/>
        <w:rPr>
          <w:rFonts w:ascii="Arial" w:hAnsi="Arial" w:cs="Arial"/>
          <w:b/>
          <w:sz w:val="22"/>
          <w:szCs w:val="22"/>
        </w:rPr>
      </w:pPr>
      <w:r>
        <w:rPr>
          <w:rFonts w:ascii="Arial" w:hAnsi="Arial" w:cs="Arial"/>
          <w:sz w:val="22"/>
          <w:szCs w:val="22"/>
        </w:rPr>
        <w:t>…”</w:t>
      </w:r>
      <w:r w:rsidRPr="004F73D8">
        <w:rPr>
          <w:rFonts w:ascii="Arial" w:hAnsi="Arial" w:cs="Arial"/>
          <w:b/>
          <w:sz w:val="22"/>
          <w:szCs w:val="22"/>
        </w:rPr>
        <w:t xml:space="preserve">  </w:t>
      </w:r>
    </w:p>
    <w:p w:rsidR="00DA5E6E" w:rsidRPr="002F069D" w:rsidRDefault="00DA5E6E" w:rsidP="009B387F">
      <w:pPr>
        <w:spacing w:line="360" w:lineRule="auto"/>
        <w:ind w:right="5" w:firstLine="709"/>
        <w:jc w:val="both"/>
        <w:rPr>
          <w:rFonts w:ascii="Arial" w:hAnsi="Arial" w:cs="Arial"/>
          <w:b/>
          <w:sz w:val="16"/>
          <w:szCs w:val="16"/>
          <w:lang w:val="es-MX"/>
        </w:rPr>
      </w:pPr>
      <w:r>
        <w:rPr>
          <w:rFonts w:ascii="Arial" w:hAnsi="Arial" w:cs="Arial"/>
          <w:bCs/>
          <w:lang w:val="es-ES_tradnl"/>
        </w:rPr>
        <w:t xml:space="preserve"> </w:t>
      </w:r>
    </w:p>
    <w:p w:rsidR="00DA5E6E" w:rsidRDefault="00DA5E6E" w:rsidP="009B387F">
      <w:pPr>
        <w:widowControl w:val="0"/>
        <w:autoSpaceDE w:val="0"/>
        <w:autoSpaceDN w:val="0"/>
        <w:spacing w:line="360" w:lineRule="auto"/>
        <w:ind w:right="-91"/>
        <w:jc w:val="both"/>
        <w:rPr>
          <w:rFonts w:ascii="Arial" w:hAnsi="Arial" w:cs="Arial"/>
        </w:rPr>
      </w:pPr>
      <w:r>
        <w:rPr>
          <w:rFonts w:ascii="Arial" w:hAnsi="Arial" w:cs="Arial"/>
          <w:b/>
          <w:lang w:val="es-MX"/>
        </w:rPr>
        <w:t>TERCERO</w:t>
      </w:r>
      <w:r w:rsidRPr="00E345CB">
        <w:rPr>
          <w:rFonts w:ascii="Arial" w:hAnsi="Arial" w:cs="Arial"/>
          <w:b/>
          <w:lang w:val="es-MX"/>
        </w:rPr>
        <w:t>.</w:t>
      </w:r>
      <w:r>
        <w:rPr>
          <w:rFonts w:ascii="Arial" w:hAnsi="Arial" w:cs="Arial"/>
          <w:lang w:val="es-MX"/>
        </w:rPr>
        <w:t xml:space="preserve"> </w:t>
      </w:r>
      <w:r w:rsidRPr="00C338FC">
        <w:rPr>
          <w:rFonts w:ascii="Arial" w:hAnsi="Arial" w:cs="Arial"/>
          <w:lang w:val="es-MX"/>
        </w:rPr>
        <w:t xml:space="preserve">Como </w:t>
      </w:r>
      <w:r w:rsidRPr="00C338FC">
        <w:rPr>
          <w:rFonts w:ascii="Arial" w:hAnsi="Arial" w:cs="Arial"/>
        </w:rPr>
        <w:t xml:space="preserve">se ha señalado con </w:t>
      </w:r>
      <w:r>
        <w:rPr>
          <w:rFonts w:ascii="Arial" w:hAnsi="Arial" w:cs="Arial"/>
        </w:rPr>
        <w:t>antelación</w:t>
      </w:r>
      <w:r w:rsidRPr="00C338FC">
        <w:rPr>
          <w:rFonts w:ascii="Arial" w:hAnsi="Arial" w:cs="Arial"/>
        </w:rPr>
        <w:t xml:space="preserve">, en </w:t>
      </w:r>
      <w:r>
        <w:rPr>
          <w:rFonts w:ascii="Arial" w:hAnsi="Arial" w:cs="Arial"/>
        </w:rPr>
        <w:t xml:space="preserve">la pasada </w:t>
      </w:r>
      <w:r w:rsidRPr="00C338FC">
        <w:rPr>
          <w:rFonts w:ascii="Arial" w:hAnsi="Arial" w:cs="Arial"/>
        </w:rPr>
        <w:t xml:space="preserve">sesión ordinaria </w:t>
      </w:r>
      <w:r>
        <w:rPr>
          <w:rFonts w:ascii="Arial" w:hAnsi="Arial" w:cs="Arial"/>
        </w:rPr>
        <w:t xml:space="preserve">del pleno celebrada el </w:t>
      </w:r>
      <w:r w:rsidR="00CA12BE">
        <w:rPr>
          <w:rFonts w:ascii="Arial" w:hAnsi="Arial" w:cs="Arial"/>
          <w:bCs/>
          <w:lang w:val="es-MX"/>
        </w:rPr>
        <w:t xml:space="preserve">29 de noviembre </w:t>
      </w:r>
      <w:r>
        <w:rPr>
          <w:rFonts w:ascii="Arial" w:hAnsi="Arial" w:cs="Arial"/>
        </w:rPr>
        <w:t xml:space="preserve">del año en curso, </w:t>
      </w:r>
      <w:r w:rsidRPr="00C338FC">
        <w:rPr>
          <w:rFonts w:ascii="Arial" w:hAnsi="Arial" w:cs="Arial"/>
        </w:rPr>
        <w:t xml:space="preserve">fue turnada la iniciativa </w:t>
      </w:r>
      <w:r>
        <w:rPr>
          <w:rFonts w:ascii="Arial" w:hAnsi="Arial" w:cs="Arial"/>
        </w:rPr>
        <w:t xml:space="preserve">en </w:t>
      </w:r>
      <w:r>
        <w:rPr>
          <w:rFonts w:ascii="Arial" w:hAnsi="Arial" w:cs="Arial"/>
        </w:rPr>
        <w:lastRenderedPageBreak/>
        <w:t xml:space="preserve">comento a </w:t>
      </w:r>
      <w:r w:rsidRPr="00C338FC">
        <w:rPr>
          <w:rFonts w:ascii="Arial" w:hAnsi="Arial" w:cs="Arial"/>
        </w:rPr>
        <w:t>esta Comisión Permanente d</w:t>
      </w:r>
      <w:r>
        <w:rPr>
          <w:rFonts w:ascii="Arial" w:hAnsi="Arial" w:cs="Arial"/>
        </w:rPr>
        <w:t xml:space="preserve">e Justicia y Seguridad Pública, misma que posteriormente fue distribuida en sesión de fecha </w:t>
      </w:r>
      <w:r w:rsidR="00CA12BE">
        <w:rPr>
          <w:rFonts w:ascii="Arial" w:hAnsi="Arial" w:cs="Arial"/>
        </w:rPr>
        <w:t>6</w:t>
      </w:r>
      <w:r>
        <w:rPr>
          <w:rFonts w:ascii="Arial" w:hAnsi="Arial" w:cs="Arial"/>
        </w:rPr>
        <w:t xml:space="preserve"> de </w:t>
      </w:r>
      <w:r w:rsidR="00CA12BE">
        <w:rPr>
          <w:rFonts w:ascii="Arial" w:hAnsi="Arial" w:cs="Arial"/>
        </w:rPr>
        <w:t>diciembre</w:t>
      </w:r>
      <w:r>
        <w:rPr>
          <w:rFonts w:ascii="Arial" w:hAnsi="Arial" w:cs="Arial"/>
        </w:rPr>
        <w:t xml:space="preserve"> del presente año a los integrantes de esta comisión dictaminadora, </w:t>
      </w:r>
      <w:r w:rsidRPr="00C338FC">
        <w:rPr>
          <w:rFonts w:ascii="Arial" w:hAnsi="Arial" w:cs="Arial"/>
        </w:rPr>
        <w:t>para su análisis, estudio y dictamen respec</w:t>
      </w:r>
      <w:r>
        <w:rPr>
          <w:rFonts w:ascii="Arial" w:hAnsi="Arial" w:cs="Arial"/>
        </w:rPr>
        <w:t xml:space="preserve">tivo. </w:t>
      </w:r>
    </w:p>
    <w:p w:rsidR="00DA5E6E" w:rsidRPr="00C338FC" w:rsidRDefault="00DA5E6E" w:rsidP="009B387F">
      <w:pPr>
        <w:pStyle w:val="Textoindependiente"/>
        <w:spacing w:after="0" w:line="360" w:lineRule="auto"/>
        <w:ind w:firstLine="708"/>
        <w:rPr>
          <w:rFonts w:ascii="Arial" w:hAnsi="Arial" w:cs="Arial"/>
        </w:rPr>
      </w:pPr>
    </w:p>
    <w:p w:rsidR="00DA5E6E" w:rsidRDefault="00DA5E6E" w:rsidP="009B387F">
      <w:pPr>
        <w:spacing w:line="360" w:lineRule="auto"/>
        <w:ind w:firstLine="708"/>
        <w:jc w:val="both"/>
        <w:rPr>
          <w:rFonts w:ascii="Arial" w:hAnsi="Arial" w:cs="Arial"/>
          <w:lang w:val="es-ES_tradnl"/>
        </w:rPr>
      </w:pPr>
      <w:r w:rsidRPr="00C338FC">
        <w:rPr>
          <w:rFonts w:ascii="Arial" w:hAnsi="Arial" w:cs="Arial"/>
          <w:lang w:val="es-ES_tradnl"/>
        </w:rPr>
        <w:t xml:space="preserve">Con base </w:t>
      </w:r>
      <w:r>
        <w:rPr>
          <w:rFonts w:ascii="Arial" w:hAnsi="Arial" w:cs="Arial"/>
          <w:lang w:val="es-ES_tradnl"/>
        </w:rPr>
        <w:t xml:space="preserve">en </w:t>
      </w:r>
      <w:r w:rsidRPr="00C338FC">
        <w:rPr>
          <w:rFonts w:ascii="Arial" w:hAnsi="Arial" w:cs="Arial"/>
          <w:lang w:val="es-ES_tradnl"/>
        </w:rPr>
        <w:t xml:space="preserve">los antecedentes mencionados, </w:t>
      </w:r>
      <w:r w:rsidR="00CA12BE">
        <w:rPr>
          <w:rFonts w:ascii="Arial" w:hAnsi="Arial" w:cs="Arial"/>
          <w:lang w:val="es-ES_tradnl"/>
        </w:rPr>
        <w:t xml:space="preserve">quienes </w:t>
      </w:r>
      <w:r w:rsidRPr="00C338FC">
        <w:rPr>
          <w:rFonts w:ascii="Arial" w:hAnsi="Arial" w:cs="Arial"/>
          <w:lang w:val="es-ES_tradnl"/>
        </w:rPr>
        <w:t>integra</w:t>
      </w:r>
      <w:r w:rsidR="00CA12BE">
        <w:rPr>
          <w:rFonts w:ascii="Arial" w:hAnsi="Arial" w:cs="Arial"/>
          <w:lang w:val="es-ES_tradnl"/>
        </w:rPr>
        <w:t>mo</w:t>
      </w:r>
      <w:r w:rsidRPr="00C338FC">
        <w:rPr>
          <w:rFonts w:ascii="Arial" w:hAnsi="Arial" w:cs="Arial"/>
          <w:lang w:val="es-ES_tradnl"/>
        </w:rPr>
        <w:t>s esta comisión perman</w:t>
      </w:r>
      <w:r>
        <w:rPr>
          <w:rFonts w:ascii="Arial" w:hAnsi="Arial" w:cs="Arial"/>
          <w:lang w:val="es-ES_tradnl"/>
        </w:rPr>
        <w:t>ente, realizamos las siguientes:</w:t>
      </w:r>
    </w:p>
    <w:p w:rsidR="00DA5E6E" w:rsidRDefault="00DA5E6E" w:rsidP="009B387F">
      <w:pPr>
        <w:spacing w:line="360" w:lineRule="auto"/>
        <w:jc w:val="center"/>
        <w:rPr>
          <w:rFonts w:ascii="Arial" w:hAnsi="Arial" w:cs="Arial"/>
          <w:b/>
        </w:rPr>
      </w:pPr>
    </w:p>
    <w:p w:rsidR="00DA5E6E" w:rsidRPr="00C338FC" w:rsidRDefault="00DA5E6E" w:rsidP="009B387F">
      <w:pPr>
        <w:spacing w:line="360" w:lineRule="auto"/>
        <w:jc w:val="center"/>
        <w:rPr>
          <w:rFonts w:ascii="Arial" w:hAnsi="Arial" w:cs="Arial"/>
          <w:b/>
        </w:rPr>
      </w:pPr>
      <w:r w:rsidRPr="00C338FC">
        <w:rPr>
          <w:rFonts w:ascii="Arial" w:hAnsi="Arial" w:cs="Arial"/>
          <w:b/>
        </w:rPr>
        <w:t>C O N S I D E R A C I O N E S</w:t>
      </w:r>
    </w:p>
    <w:p w:rsidR="00DA5E6E" w:rsidRPr="00C338FC" w:rsidRDefault="00DA5E6E" w:rsidP="009B387F">
      <w:pPr>
        <w:spacing w:line="360" w:lineRule="auto"/>
        <w:jc w:val="center"/>
        <w:rPr>
          <w:rFonts w:ascii="Arial" w:hAnsi="Arial" w:cs="Arial"/>
          <w:b/>
        </w:rPr>
      </w:pPr>
    </w:p>
    <w:p w:rsidR="00DA5E6E" w:rsidRPr="00C338FC" w:rsidRDefault="00DA5E6E" w:rsidP="009B387F">
      <w:pPr>
        <w:spacing w:line="360" w:lineRule="auto"/>
        <w:jc w:val="both"/>
        <w:rPr>
          <w:rFonts w:ascii="Arial" w:hAnsi="Arial" w:cs="Arial"/>
        </w:rPr>
      </w:pPr>
      <w:r w:rsidRPr="00C338FC">
        <w:rPr>
          <w:rFonts w:ascii="Arial" w:hAnsi="Arial" w:cs="Arial"/>
          <w:b/>
        </w:rPr>
        <w:t xml:space="preserve">PRIMERA. </w:t>
      </w:r>
      <w:r>
        <w:rPr>
          <w:rFonts w:ascii="Arial" w:hAnsi="Arial" w:cs="Arial"/>
        </w:rPr>
        <w:t>La iniciativa</w:t>
      </w:r>
      <w:r w:rsidRPr="00C338FC">
        <w:rPr>
          <w:rFonts w:ascii="Arial" w:hAnsi="Arial" w:cs="Arial"/>
        </w:rPr>
        <w:t xml:space="preserve"> en estudio, encuentran sustento normativo en lo dispuesto por los artículos 35</w:t>
      </w:r>
      <w:r>
        <w:rPr>
          <w:rFonts w:ascii="Arial" w:hAnsi="Arial" w:cs="Arial"/>
        </w:rPr>
        <w:t>,</w:t>
      </w:r>
      <w:r w:rsidRPr="00C338FC">
        <w:rPr>
          <w:rFonts w:ascii="Arial" w:hAnsi="Arial" w:cs="Arial"/>
        </w:rPr>
        <w:t xml:space="preserve"> fracción I de la Constitución Política y 16 de la Ley de Gobierno del Poder Legislativo ambos del Estado de Yucatán, </w:t>
      </w:r>
      <w:r w:rsidRPr="00C338FC">
        <w:rPr>
          <w:rFonts w:ascii="Arial" w:hAnsi="Arial" w:cs="Arial"/>
          <w:bCs/>
        </w:rPr>
        <w:t xml:space="preserve">toda vez que dichas disposiciones facultan a las </w:t>
      </w:r>
      <w:r>
        <w:rPr>
          <w:rFonts w:ascii="Arial" w:hAnsi="Arial" w:cs="Arial"/>
          <w:bCs/>
        </w:rPr>
        <w:t xml:space="preserve">diputadas </w:t>
      </w:r>
      <w:r w:rsidRPr="00C338FC">
        <w:rPr>
          <w:rFonts w:ascii="Arial" w:hAnsi="Arial" w:cs="Arial"/>
          <w:bCs/>
        </w:rPr>
        <w:t>y diputados para iniciar leyes y decretos.</w:t>
      </w:r>
    </w:p>
    <w:p w:rsidR="00DA5E6E" w:rsidRPr="00C338FC" w:rsidRDefault="00DA5E6E" w:rsidP="009B387F">
      <w:pPr>
        <w:spacing w:line="360" w:lineRule="auto"/>
        <w:ind w:firstLine="709"/>
        <w:jc w:val="both"/>
        <w:rPr>
          <w:rFonts w:ascii="Arial" w:hAnsi="Arial" w:cs="Arial"/>
          <w:b/>
        </w:rPr>
      </w:pPr>
    </w:p>
    <w:p w:rsidR="00DA5E6E" w:rsidRPr="00C338FC" w:rsidRDefault="00DA5E6E" w:rsidP="009B387F">
      <w:pPr>
        <w:spacing w:line="360" w:lineRule="auto"/>
        <w:ind w:firstLine="709"/>
        <w:jc w:val="both"/>
        <w:rPr>
          <w:rFonts w:ascii="Arial" w:hAnsi="Arial" w:cs="Arial"/>
        </w:rPr>
      </w:pPr>
      <w:r w:rsidRPr="00C338FC">
        <w:rPr>
          <w:rFonts w:ascii="Arial" w:hAnsi="Arial" w:cs="Arial"/>
        </w:rPr>
        <w:t>Asimismo, de conformidad con el artículo 43</w:t>
      </w:r>
      <w:r>
        <w:rPr>
          <w:rFonts w:ascii="Arial" w:hAnsi="Arial" w:cs="Arial"/>
        </w:rPr>
        <w:t>,</w:t>
      </w:r>
      <w:r w:rsidRPr="00C338FC">
        <w:rPr>
          <w:rFonts w:ascii="Arial" w:hAnsi="Arial" w:cs="Arial"/>
        </w:rPr>
        <w:t xml:space="preserve"> fracción III</w:t>
      </w:r>
      <w:r>
        <w:rPr>
          <w:rFonts w:ascii="Arial" w:hAnsi="Arial" w:cs="Arial"/>
        </w:rPr>
        <w:t>,</w:t>
      </w:r>
      <w:r w:rsidRPr="00C338FC">
        <w:rPr>
          <w:rFonts w:ascii="Arial" w:hAnsi="Arial" w:cs="Arial"/>
        </w:rPr>
        <w:t xml:space="preserve"> inciso a) de la Ley de Gobierno del Poder Legislativo del Estado de Yucatán, esta Comisión Permanente de Justicia y Seguridad Pública, tiene facultad para conocer de los temas relacionados con reformas </w:t>
      </w:r>
      <w:r>
        <w:rPr>
          <w:rFonts w:ascii="Arial" w:hAnsi="Arial" w:cs="Arial"/>
        </w:rPr>
        <w:t xml:space="preserve">relacionadas </w:t>
      </w:r>
      <w:r w:rsidRPr="00C338FC">
        <w:rPr>
          <w:rFonts w:ascii="Arial" w:hAnsi="Arial" w:cs="Arial"/>
        </w:rPr>
        <w:t>a la procuración e impartición de justicia y la seguridad pública.</w:t>
      </w:r>
    </w:p>
    <w:p w:rsidR="00DA5E6E" w:rsidRDefault="00DA5E6E" w:rsidP="009B387F">
      <w:pPr>
        <w:spacing w:line="360" w:lineRule="auto"/>
        <w:ind w:firstLine="709"/>
        <w:jc w:val="both"/>
        <w:rPr>
          <w:rFonts w:ascii="Arial" w:eastAsia="Arial" w:hAnsi="Arial" w:cs="Arial"/>
        </w:rPr>
      </w:pPr>
    </w:p>
    <w:p w:rsidR="0085316D" w:rsidRDefault="00DA5E6E" w:rsidP="009B387F">
      <w:pPr>
        <w:spacing w:line="360" w:lineRule="auto"/>
        <w:jc w:val="both"/>
        <w:rPr>
          <w:rFonts w:ascii="Arial" w:hAnsi="Arial" w:cs="Arial"/>
        </w:rPr>
      </w:pPr>
      <w:r w:rsidRPr="00C338FC">
        <w:rPr>
          <w:rFonts w:ascii="Arial" w:hAnsi="Arial" w:cs="Arial"/>
          <w:b/>
        </w:rPr>
        <w:t>SEGUNDA</w:t>
      </w:r>
      <w:r>
        <w:rPr>
          <w:rFonts w:ascii="Arial" w:hAnsi="Arial" w:cs="Arial"/>
        </w:rPr>
        <w:t xml:space="preserve">. La iniciativa objeto de este estudio legislativo </w:t>
      </w:r>
      <w:r w:rsidR="0085316D">
        <w:rPr>
          <w:rFonts w:ascii="Arial" w:hAnsi="Arial" w:cs="Arial"/>
        </w:rPr>
        <w:t>propone la</w:t>
      </w:r>
      <w:r w:rsidR="0085316D" w:rsidRPr="0085316D">
        <w:rPr>
          <w:rFonts w:ascii="Arial" w:hAnsi="Arial" w:cs="Arial"/>
        </w:rPr>
        <w:t xml:space="preserve"> adición de  agravantes que aumenten las penas para sancionar los delitos de hostigamiento sexual, abuso sexual,</w:t>
      </w:r>
      <w:r w:rsidR="0085316D">
        <w:rPr>
          <w:rFonts w:ascii="Arial" w:hAnsi="Arial" w:cs="Arial"/>
        </w:rPr>
        <w:t xml:space="preserve"> </w:t>
      </w:r>
      <w:r w:rsidR="0085316D" w:rsidRPr="00EF5C6C">
        <w:rPr>
          <w:rFonts w:ascii="Arial" w:eastAsia="Century Gothic" w:hAnsi="Arial" w:cs="Arial"/>
        </w:rPr>
        <w:t>establecidos en los artículos 308 y 309 del Código Penal del Estado de Yucatán</w:t>
      </w:r>
      <w:r w:rsidR="0085316D">
        <w:rPr>
          <w:rFonts w:ascii="Arial" w:eastAsia="Century Gothic" w:hAnsi="Arial" w:cs="Arial"/>
        </w:rPr>
        <w:t>,</w:t>
      </w:r>
      <w:r w:rsidR="0085316D" w:rsidRPr="0085316D">
        <w:rPr>
          <w:rFonts w:ascii="Arial" w:hAnsi="Arial" w:cs="Arial"/>
        </w:rPr>
        <w:t xml:space="preserve"> si estos se llegasen a cometer por usuarios o en su caso prestadores del servicio de transporte público, lo anterior con el objetivo fundamental de hacerle frente a la violencia sexual que sufren las mujeres, niñas y adolescentes de nuestro Estado y así poder tener un espacio seguro para la protección de la movilidad de las mujeres.</w:t>
      </w:r>
    </w:p>
    <w:p w:rsidR="00DA5E6E" w:rsidRDefault="00DA5E6E" w:rsidP="009B387F">
      <w:pPr>
        <w:spacing w:line="360" w:lineRule="auto"/>
        <w:jc w:val="both"/>
        <w:rPr>
          <w:rFonts w:ascii="Arial" w:hAnsi="Arial" w:cs="Arial"/>
          <w:lang w:val="es-MX" w:eastAsia="es-MX"/>
        </w:rPr>
      </w:pPr>
    </w:p>
    <w:p w:rsidR="00DA5E6E" w:rsidRDefault="00DA5E6E" w:rsidP="009B387F">
      <w:pPr>
        <w:spacing w:line="360" w:lineRule="auto"/>
        <w:jc w:val="both"/>
        <w:rPr>
          <w:rFonts w:ascii="Arial" w:hAnsi="Arial" w:cs="Arial"/>
          <w:lang w:val="es-MX" w:eastAsia="es-MX"/>
        </w:rPr>
      </w:pPr>
      <w:r>
        <w:rPr>
          <w:rFonts w:ascii="Arial" w:hAnsi="Arial" w:cs="Arial"/>
          <w:lang w:val="es-MX" w:eastAsia="es-MX"/>
        </w:rPr>
        <w:tab/>
        <w:t>Para lo anterior, propone</w:t>
      </w:r>
      <w:r w:rsidR="00EF5C6C">
        <w:rPr>
          <w:rFonts w:ascii="Arial" w:hAnsi="Arial" w:cs="Arial"/>
          <w:lang w:val="es-MX" w:eastAsia="es-MX"/>
        </w:rPr>
        <w:t>n</w:t>
      </w:r>
      <w:r>
        <w:rPr>
          <w:rFonts w:ascii="Arial" w:hAnsi="Arial" w:cs="Arial"/>
          <w:lang w:val="es-MX" w:eastAsia="es-MX"/>
        </w:rPr>
        <w:t xml:space="preserve"> </w:t>
      </w:r>
      <w:r>
        <w:rPr>
          <w:rFonts w:ascii="Arial" w:eastAsia="Century Gothic" w:hAnsi="Arial" w:cs="Arial"/>
        </w:rPr>
        <w:t>establecer</w:t>
      </w:r>
      <w:r w:rsidR="00EF5C6C">
        <w:rPr>
          <w:rFonts w:ascii="Arial" w:eastAsia="Century Gothic" w:hAnsi="Arial" w:cs="Arial"/>
        </w:rPr>
        <w:t xml:space="preserve"> a</w:t>
      </w:r>
      <w:r>
        <w:rPr>
          <w:rFonts w:ascii="Arial" w:eastAsia="Century Gothic" w:hAnsi="Arial" w:cs="Arial"/>
        </w:rPr>
        <w:t xml:space="preserve"> la conducta de </w:t>
      </w:r>
      <w:r w:rsidR="00EF5C6C">
        <w:rPr>
          <w:rFonts w:ascii="Arial" w:eastAsia="Century Gothic" w:hAnsi="Arial" w:cs="Arial"/>
        </w:rPr>
        <w:t>hostigamiento sexual y acoso sexual</w:t>
      </w:r>
      <w:r>
        <w:rPr>
          <w:rFonts w:ascii="Arial" w:hAnsi="Arial" w:cs="Arial"/>
          <w:lang w:val="es-MX" w:eastAsia="es-MX"/>
        </w:rPr>
        <w:t>, de la siguiente forma:</w:t>
      </w:r>
    </w:p>
    <w:p w:rsidR="00DA5E6E" w:rsidRDefault="00DA5E6E" w:rsidP="009B387F">
      <w:pPr>
        <w:spacing w:line="360" w:lineRule="auto"/>
        <w:jc w:val="both"/>
        <w:rPr>
          <w:rFonts w:ascii="Arial" w:hAnsi="Arial" w:cs="Arial"/>
          <w:lang w:val="es-MX" w:eastAsia="es-MX"/>
        </w:rPr>
      </w:pPr>
    </w:p>
    <w:p w:rsidR="00EF5C6C" w:rsidRPr="00EF5C6C" w:rsidRDefault="00EF5C6C" w:rsidP="009B387F">
      <w:pPr>
        <w:ind w:left="567"/>
        <w:jc w:val="both"/>
        <w:rPr>
          <w:rFonts w:ascii="Arial" w:eastAsia="Century Gothic" w:hAnsi="Arial" w:cs="Arial"/>
          <w:i/>
          <w:sz w:val="22"/>
          <w:szCs w:val="22"/>
        </w:rPr>
      </w:pPr>
      <w:r w:rsidRPr="00EF5C6C">
        <w:rPr>
          <w:rFonts w:ascii="Arial" w:eastAsia="Century Gothic" w:hAnsi="Arial" w:cs="Arial"/>
          <w:b/>
          <w:i/>
          <w:sz w:val="22"/>
          <w:szCs w:val="22"/>
        </w:rPr>
        <w:t>Artículo 308.-</w:t>
      </w:r>
      <w:r w:rsidRPr="00EF5C6C">
        <w:rPr>
          <w:rFonts w:ascii="Arial" w:eastAsia="Century Gothic" w:hAnsi="Arial" w:cs="Arial"/>
          <w:i/>
          <w:sz w:val="22"/>
          <w:szCs w:val="22"/>
        </w:rPr>
        <w:t xml:space="preserve"> …. </w:t>
      </w:r>
    </w:p>
    <w:p w:rsidR="00EF5C6C" w:rsidRPr="00EF5C6C" w:rsidRDefault="00EF5C6C" w:rsidP="009B387F">
      <w:pPr>
        <w:ind w:left="567"/>
        <w:jc w:val="both"/>
        <w:rPr>
          <w:rFonts w:ascii="Arial" w:eastAsia="Century Gothic" w:hAnsi="Arial" w:cs="Arial"/>
          <w:i/>
          <w:sz w:val="22"/>
          <w:szCs w:val="22"/>
        </w:rPr>
      </w:pPr>
      <w:r w:rsidRPr="00EF5C6C">
        <w:rPr>
          <w:rFonts w:ascii="Arial" w:eastAsia="Century Gothic" w:hAnsi="Arial" w:cs="Arial"/>
          <w:i/>
          <w:sz w:val="22"/>
          <w:szCs w:val="22"/>
        </w:rPr>
        <w:t xml:space="preserve">Si el hostigador fuese servidor público </w:t>
      </w:r>
      <w:r w:rsidRPr="00EF5C6C">
        <w:rPr>
          <w:rFonts w:ascii="Arial" w:eastAsia="Century Gothic" w:hAnsi="Arial" w:cs="Arial"/>
          <w:b/>
          <w:i/>
          <w:sz w:val="22"/>
          <w:szCs w:val="22"/>
        </w:rPr>
        <w:t xml:space="preserve">o una persona prestadora de un servicio público de transporte </w:t>
      </w:r>
      <w:r w:rsidRPr="00EF5C6C">
        <w:rPr>
          <w:rFonts w:ascii="Arial" w:eastAsia="Century Gothic" w:hAnsi="Arial" w:cs="Arial"/>
          <w:i/>
          <w:sz w:val="22"/>
          <w:szCs w:val="22"/>
        </w:rPr>
        <w:t xml:space="preserve">y utilizare los medios o circunstancias que el encargo le proporcione, además de la sanción correspondiente por el delito de hostigamiento sexual, será destituido de su cargo e inhabilitado para ocupar cualquier otro cargo público por un período de uno hasta por cinco años. </w:t>
      </w:r>
    </w:p>
    <w:p w:rsidR="00EF5C6C" w:rsidRPr="00EF5C6C" w:rsidRDefault="00EF5C6C" w:rsidP="009B387F">
      <w:pPr>
        <w:ind w:left="567"/>
        <w:jc w:val="both"/>
        <w:rPr>
          <w:rFonts w:ascii="Arial" w:eastAsia="Century Gothic" w:hAnsi="Arial" w:cs="Arial"/>
          <w:i/>
          <w:sz w:val="22"/>
          <w:szCs w:val="22"/>
        </w:rPr>
      </w:pPr>
      <w:r w:rsidRPr="00EF5C6C">
        <w:rPr>
          <w:rFonts w:ascii="Arial" w:eastAsia="Century Gothic" w:hAnsi="Arial" w:cs="Arial"/>
          <w:i/>
          <w:sz w:val="22"/>
          <w:szCs w:val="22"/>
        </w:rPr>
        <w:t xml:space="preserve">… </w:t>
      </w:r>
    </w:p>
    <w:p w:rsidR="00EF5C6C" w:rsidRPr="00EF5C6C" w:rsidRDefault="00EF5C6C" w:rsidP="009B387F">
      <w:pPr>
        <w:ind w:left="567"/>
        <w:jc w:val="both"/>
        <w:rPr>
          <w:rFonts w:ascii="Arial" w:eastAsia="Century Gothic" w:hAnsi="Arial" w:cs="Arial"/>
          <w:i/>
          <w:sz w:val="22"/>
          <w:szCs w:val="22"/>
        </w:rPr>
      </w:pPr>
      <w:r w:rsidRPr="00EF5C6C">
        <w:rPr>
          <w:rFonts w:ascii="Arial" w:eastAsia="Century Gothic" w:hAnsi="Arial" w:cs="Arial"/>
          <w:i/>
          <w:sz w:val="22"/>
          <w:szCs w:val="22"/>
        </w:rPr>
        <w:t xml:space="preserve">… </w:t>
      </w:r>
    </w:p>
    <w:p w:rsidR="00EF5C6C" w:rsidRDefault="00EF5C6C" w:rsidP="009B387F">
      <w:pPr>
        <w:ind w:left="567"/>
        <w:jc w:val="both"/>
        <w:rPr>
          <w:rFonts w:ascii="Arial" w:eastAsia="Century Gothic" w:hAnsi="Arial" w:cs="Arial"/>
          <w:b/>
          <w:i/>
          <w:sz w:val="22"/>
          <w:szCs w:val="22"/>
        </w:rPr>
      </w:pPr>
    </w:p>
    <w:p w:rsidR="00EF5C6C" w:rsidRPr="00EF5C6C" w:rsidRDefault="00EF5C6C" w:rsidP="009B387F">
      <w:pPr>
        <w:ind w:left="567"/>
        <w:jc w:val="both"/>
        <w:rPr>
          <w:rFonts w:ascii="Arial" w:eastAsia="Century Gothic" w:hAnsi="Arial" w:cs="Arial"/>
          <w:i/>
          <w:sz w:val="22"/>
          <w:szCs w:val="22"/>
        </w:rPr>
      </w:pPr>
      <w:r w:rsidRPr="00EF5C6C">
        <w:rPr>
          <w:rFonts w:ascii="Arial" w:eastAsia="Century Gothic" w:hAnsi="Arial" w:cs="Arial"/>
          <w:b/>
          <w:i/>
          <w:sz w:val="22"/>
          <w:szCs w:val="22"/>
        </w:rPr>
        <w:t>Artículo 309.-</w:t>
      </w:r>
      <w:r w:rsidRPr="00EF5C6C">
        <w:rPr>
          <w:rFonts w:ascii="Arial" w:eastAsia="Century Gothic" w:hAnsi="Arial" w:cs="Arial"/>
          <w:i/>
          <w:sz w:val="22"/>
          <w:szCs w:val="22"/>
        </w:rPr>
        <w:t xml:space="preserve"> …  </w:t>
      </w:r>
    </w:p>
    <w:p w:rsidR="00EF5C6C" w:rsidRPr="00EF5C6C" w:rsidRDefault="00EF5C6C" w:rsidP="009B387F">
      <w:pPr>
        <w:ind w:left="567"/>
        <w:jc w:val="both"/>
        <w:rPr>
          <w:rFonts w:ascii="Arial" w:eastAsia="Century Gothic" w:hAnsi="Arial" w:cs="Arial"/>
          <w:i/>
          <w:sz w:val="22"/>
          <w:szCs w:val="22"/>
        </w:rPr>
      </w:pPr>
      <w:r w:rsidRPr="00EF5C6C">
        <w:rPr>
          <w:rFonts w:ascii="Arial" w:eastAsia="Century Gothic" w:hAnsi="Arial" w:cs="Arial"/>
          <w:i/>
          <w:sz w:val="22"/>
          <w:szCs w:val="22"/>
        </w:rPr>
        <w:t xml:space="preserve">…  </w:t>
      </w:r>
    </w:p>
    <w:p w:rsidR="00DA5E6E" w:rsidRPr="00EF5C6C" w:rsidRDefault="00EF5C6C" w:rsidP="009B387F">
      <w:pPr>
        <w:ind w:left="567"/>
        <w:jc w:val="both"/>
        <w:rPr>
          <w:rFonts w:ascii="Arial" w:eastAsia="Century Gothic" w:hAnsi="Arial" w:cs="Arial"/>
          <w:b/>
          <w:i/>
          <w:sz w:val="22"/>
          <w:szCs w:val="22"/>
        </w:rPr>
      </w:pPr>
      <w:r w:rsidRPr="00EF5C6C">
        <w:rPr>
          <w:rFonts w:ascii="Arial" w:eastAsia="Century Gothic" w:hAnsi="Arial" w:cs="Arial"/>
          <w:b/>
          <w:i/>
          <w:sz w:val="22"/>
          <w:szCs w:val="22"/>
        </w:rPr>
        <w:t>La pena prevista en el párrafo inmediato anterior, se aumentará al doble; si la acción fuera realizada en lugares y espacios públicos, instituciones gubernamentales, establecimientos comerciales, transporte público y/o privados.</w:t>
      </w:r>
    </w:p>
    <w:p w:rsidR="00DA5E6E" w:rsidRPr="005F5626" w:rsidRDefault="00DA5E6E" w:rsidP="009B387F">
      <w:pPr>
        <w:spacing w:line="360" w:lineRule="auto"/>
        <w:jc w:val="both"/>
        <w:rPr>
          <w:rFonts w:ascii="Arial" w:hAnsi="Arial" w:cs="Arial"/>
          <w:lang w:val="es-MX" w:eastAsia="es-MX"/>
        </w:rPr>
      </w:pPr>
    </w:p>
    <w:p w:rsidR="005C1358" w:rsidRDefault="00DA5E6E" w:rsidP="009B387F">
      <w:pPr>
        <w:spacing w:line="360" w:lineRule="auto"/>
        <w:ind w:left="-15" w:right="-6" w:firstLine="582"/>
        <w:jc w:val="both"/>
        <w:rPr>
          <w:rFonts w:ascii="Arial" w:hAnsi="Arial" w:cs="Arial"/>
        </w:rPr>
      </w:pPr>
      <w:r w:rsidRPr="0085316D">
        <w:rPr>
          <w:rFonts w:ascii="Arial" w:hAnsi="Arial" w:cs="Arial"/>
        </w:rPr>
        <w:t xml:space="preserve">En este sentido, coincidimos con </w:t>
      </w:r>
      <w:r w:rsidR="0085316D">
        <w:rPr>
          <w:rFonts w:ascii="Arial" w:hAnsi="Arial" w:cs="Arial"/>
        </w:rPr>
        <w:t>los</w:t>
      </w:r>
      <w:r w:rsidRPr="0085316D">
        <w:rPr>
          <w:rFonts w:ascii="Arial" w:hAnsi="Arial" w:cs="Arial"/>
        </w:rPr>
        <w:t xml:space="preserve"> </w:t>
      </w:r>
      <w:r w:rsidRPr="0085316D">
        <w:rPr>
          <w:rFonts w:ascii="Arial" w:hAnsi="Arial" w:cs="Arial"/>
          <w:bCs/>
        </w:rPr>
        <w:t>proponente</w:t>
      </w:r>
      <w:r w:rsidR="0085316D">
        <w:rPr>
          <w:rFonts w:ascii="Arial" w:hAnsi="Arial" w:cs="Arial"/>
          <w:bCs/>
        </w:rPr>
        <w:t>s</w:t>
      </w:r>
      <w:r w:rsidRPr="0085316D">
        <w:rPr>
          <w:rFonts w:ascii="Arial" w:hAnsi="Arial" w:cs="Arial"/>
          <w:bCs/>
        </w:rPr>
        <w:t xml:space="preserve"> de la iniciativa, que manifiesta</w:t>
      </w:r>
      <w:r w:rsidR="0085316D">
        <w:rPr>
          <w:rFonts w:ascii="Arial" w:hAnsi="Arial" w:cs="Arial"/>
          <w:bCs/>
        </w:rPr>
        <w:t>n</w:t>
      </w:r>
      <w:r w:rsidRPr="0085316D">
        <w:rPr>
          <w:rFonts w:ascii="Arial" w:hAnsi="Arial" w:cs="Arial"/>
          <w:bCs/>
        </w:rPr>
        <w:t xml:space="preserve"> que </w:t>
      </w:r>
      <w:r w:rsidR="005C1358" w:rsidRPr="0085316D">
        <w:rPr>
          <w:rFonts w:ascii="Arial" w:hAnsi="Arial" w:cs="Arial"/>
        </w:rPr>
        <w:t xml:space="preserve">este cambio es necesario, ya que lamentablemente, los espacios públicos, así como el transporte público cada vez se han vuelto espacios menos seguros para las mujeres y para la sociedad en general, por lo que antes de que esta situación se vuelva un problema incontrolable en nuestra entidad, </w:t>
      </w:r>
      <w:r w:rsidR="0085316D">
        <w:rPr>
          <w:rFonts w:ascii="Arial" w:hAnsi="Arial" w:cs="Arial"/>
        </w:rPr>
        <w:t xml:space="preserve">se </w:t>
      </w:r>
      <w:r w:rsidR="005C1358" w:rsidRPr="0085316D">
        <w:rPr>
          <w:rFonts w:ascii="Arial" w:hAnsi="Arial" w:cs="Arial"/>
        </w:rPr>
        <w:t xml:space="preserve">debe afrontar la situación y tomar </w:t>
      </w:r>
      <w:r w:rsidR="0085316D">
        <w:rPr>
          <w:rFonts w:ascii="Arial" w:hAnsi="Arial" w:cs="Arial"/>
        </w:rPr>
        <w:t xml:space="preserve">las </w:t>
      </w:r>
      <w:r w:rsidR="005C1358" w:rsidRPr="0085316D">
        <w:rPr>
          <w:rFonts w:ascii="Arial" w:hAnsi="Arial" w:cs="Arial"/>
        </w:rPr>
        <w:t xml:space="preserve">medidas </w:t>
      </w:r>
      <w:r w:rsidR="0085316D">
        <w:rPr>
          <w:rFonts w:ascii="Arial" w:hAnsi="Arial" w:cs="Arial"/>
        </w:rPr>
        <w:t>necesarias que erradiquen t</w:t>
      </w:r>
      <w:r w:rsidR="005C1358" w:rsidRPr="0085316D">
        <w:rPr>
          <w:rFonts w:ascii="Arial" w:hAnsi="Arial" w:cs="Arial"/>
        </w:rPr>
        <w:t>a</w:t>
      </w:r>
      <w:r w:rsidR="0085316D">
        <w:rPr>
          <w:rFonts w:ascii="Arial" w:hAnsi="Arial" w:cs="Arial"/>
        </w:rPr>
        <w:t>l</w:t>
      </w:r>
      <w:r w:rsidR="005C1358" w:rsidRPr="0085316D">
        <w:rPr>
          <w:rFonts w:ascii="Arial" w:hAnsi="Arial" w:cs="Arial"/>
        </w:rPr>
        <w:t xml:space="preserve"> violencia.  </w:t>
      </w:r>
    </w:p>
    <w:p w:rsidR="0085316D" w:rsidRDefault="0085316D" w:rsidP="009B387F">
      <w:pPr>
        <w:spacing w:line="360" w:lineRule="auto"/>
        <w:ind w:left="-15" w:right="-6" w:firstLine="582"/>
        <w:jc w:val="both"/>
        <w:rPr>
          <w:rFonts w:ascii="Arial" w:hAnsi="Arial" w:cs="Arial"/>
        </w:rPr>
      </w:pPr>
    </w:p>
    <w:p w:rsidR="005C1358" w:rsidRPr="0085316D" w:rsidRDefault="0085316D" w:rsidP="009B387F">
      <w:pPr>
        <w:spacing w:line="360" w:lineRule="auto"/>
        <w:ind w:left="-15" w:right="-6" w:firstLine="582"/>
        <w:jc w:val="both"/>
        <w:rPr>
          <w:rFonts w:ascii="Arial" w:hAnsi="Arial" w:cs="Arial"/>
        </w:rPr>
      </w:pPr>
      <w:r w:rsidRPr="0085316D">
        <w:rPr>
          <w:rFonts w:ascii="Arial" w:hAnsi="Arial" w:cs="Arial"/>
        </w:rPr>
        <w:t>Con esta propuesta de modificación, se p</w:t>
      </w:r>
      <w:r w:rsidR="005C1358" w:rsidRPr="0085316D">
        <w:rPr>
          <w:rFonts w:ascii="Arial" w:hAnsi="Arial" w:cs="Arial"/>
        </w:rPr>
        <w:t xml:space="preserve">retende fortalecer la protección al derecho a la seguridad y a la libertad de tránsito de las mujeres, así como el cuidado por parte de las instituciones a la integridad física, sexual, psicológica del sector femenino, para que conlleven una vida sin violencia como usuarias del transporte público en el Estado, con la finalidad de contribuir a erradicar situaciones de riesgo, para que las y los ciudadanos desarrollen con libertad y certidumbre cada uno de sus traslados a las diversas actividades que realizan, y no sea la inseguridad en el transporte público la que frene el desarrollo de las mujeres.  </w:t>
      </w:r>
    </w:p>
    <w:p w:rsidR="00DA5E6E" w:rsidRDefault="00DA5E6E" w:rsidP="009B387F">
      <w:pPr>
        <w:spacing w:line="360" w:lineRule="auto"/>
        <w:ind w:firstLine="709"/>
        <w:jc w:val="both"/>
        <w:rPr>
          <w:rFonts w:ascii="Arial" w:hAnsi="Arial" w:cs="Arial"/>
        </w:rPr>
      </w:pPr>
    </w:p>
    <w:p w:rsidR="009538C9" w:rsidRDefault="00D321B4" w:rsidP="009B387F">
      <w:pPr>
        <w:spacing w:line="360" w:lineRule="auto"/>
        <w:ind w:left="-15" w:right="-6"/>
        <w:jc w:val="both"/>
        <w:rPr>
          <w:rFonts w:ascii="Arial" w:hAnsi="Arial" w:cs="Arial"/>
        </w:rPr>
      </w:pPr>
      <w:r w:rsidRPr="009538C9">
        <w:rPr>
          <w:rFonts w:ascii="Arial" w:eastAsia="Arial" w:hAnsi="Arial" w:cs="Arial"/>
          <w:b/>
          <w:color w:val="070707"/>
        </w:rPr>
        <w:t>TERCERA.</w:t>
      </w:r>
      <w:r w:rsidRPr="009538C9">
        <w:rPr>
          <w:rFonts w:ascii="Arial" w:eastAsia="Arial" w:hAnsi="Arial" w:cs="Arial"/>
          <w:color w:val="070707"/>
        </w:rPr>
        <w:t xml:space="preserve"> Ante tal problemática, </w:t>
      </w:r>
      <w:r w:rsidR="009538C9">
        <w:rPr>
          <w:rFonts w:ascii="Arial" w:eastAsia="Arial" w:hAnsi="Arial" w:cs="Arial"/>
          <w:color w:val="070707"/>
        </w:rPr>
        <w:t xml:space="preserve">concordamos con lo expuesto en la iniciativa, al señalar que </w:t>
      </w:r>
      <w:r w:rsidR="009538C9" w:rsidRPr="009538C9">
        <w:rPr>
          <w:rFonts w:ascii="Arial" w:hAnsi="Arial" w:cs="Arial"/>
        </w:rPr>
        <w:t xml:space="preserve">en el ámbito social la seguridad urbana y comunitaria para las mujeres, adolescentes y niñas se encuentra en estado de alerta por los recientes acontecimientos de desapariciones y feminicidios, </w:t>
      </w:r>
      <w:r w:rsidR="009538C9">
        <w:rPr>
          <w:rFonts w:ascii="Arial" w:hAnsi="Arial" w:cs="Arial"/>
        </w:rPr>
        <w:t>incrementando el</w:t>
      </w:r>
      <w:r w:rsidR="009538C9" w:rsidRPr="009538C9">
        <w:rPr>
          <w:rFonts w:ascii="Arial" w:hAnsi="Arial" w:cs="Arial"/>
        </w:rPr>
        <w:t xml:space="preserve"> riesgo cuando este sector de la población utiliza los servicios de camiones, taxis y plataformas de transporte</w:t>
      </w:r>
      <w:r w:rsidR="009538C9">
        <w:rPr>
          <w:rFonts w:ascii="Arial" w:hAnsi="Arial" w:cs="Arial"/>
        </w:rPr>
        <w:t>,</w:t>
      </w:r>
      <w:r w:rsidR="009538C9" w:rsidRPr="009538C9">
        <w:rPr>
          <w:rFonts w:ascii="Arial" w:hAnsi="Arial" w:cs="Arial"/>
        </w:rPr>
        <w:t xml:space="preserve"> ya que en muchas ocasiones el perpetrador de delitos en materia de violencia de género son </w:t>
      </w:r>
      <w:r w:rsidR="009538C9">
        <w:rPr>
          <w:rFonts w:ascii="Arial" w:hAnsi="Arial" w:cs="Arial"/>
        </w:rPr>
        <w:t>cometidos</w:t>
      </w:r>
      <w:r w:rsidR="009538C9" w:rsidRPr="009538C9">
        <w:rPr>
          <w:rFonts w:ascii="Arial" w:hAnsi="Arial" w:cs="Arial"/>
        </w:rPr>
        <w:t xml:space="preserve"> por los conductores o usuarios de las diversas modalidades de los servicios de transporte en la entidad.  </w:t>
      </w:r>
    </w:p>
    <w:p w:rsidR="007A6BF1" w:rsidRDefault="007A6BF1" w:rsidP="009B387F">
      <w:pPr>
        <w:spacing w:line="360" w:lineRule="auto"/>
        <w:ind w:left="-15" w:right="-6"/>
        <w:jc w:val="both"/>
        <w:rPr>
          <w:rFonts w:ascii="Arial" w:hAnsi="Arial" w:cs="Arial"/>
        </w:rPr>
      </w:pPr>
    </w:p>
    <w:p w:rsidR="009538C9" w:rsidRDefault="007A6BF1" w:rsidP="009B387F">
      <w:pPr>
        <w:spacing w:line="360" w:lineRule="auto"/>
        <w:ind w:left="-15" w:right="-6"/>
        <w:jc w:val="both"/>
        <w:rPr>
          <w:rFonts w:ascii="Arial" w:hAnsi="Arial" w:cs="Arial"/>
        </w:rPr>
      </w:pPr>
      <w:r w:rsidRPr="007A6BF1">
        <w:rPr>
          <w:rFonts w:ascii="Arial" w:hAnsi="Arial" w:cs="Arial"/>
        </w:rPr>
        <w:tab/>
      </w:r>
      <w:r w:rsidRPr="007A6BF1">
        <w:rPr>
          <w:rFonts w:ascii="Arial" w:hAnsi="Arial" w:cs="Arial"/>
        </w:rPr>
        <w:tab/>
        <w:t xml:space="preserve">En este tenor, también consideramos que es obligación de nosotros como legisladores el de dotar a nuestro marco jurídico estatal de todas las </w:t>
      </w:r>
      <w:r w:rsidR="009538C9" w:rsidRPr="007A6BF1">
        <w:rPr>
          <w:rFonts w:ascii="Arial" w:hAnsi="Arial" w:cs="Arial"/>
        </w:rPr>
        <w:t xml:space="preserve">garantías para la protección de las mujeres </w:t>
      </w:r>
      <w:r>
        <w:rPr>
          <w:rFonts w:ascii="Arial" w:hAnsi="Arial" w:cs="Arial"/>
        </w:rPr>
        <w:t>cuando</w:t>
      </w:r>
      <w:r w:rsidR="009538C9" w:rsidRPr="007A6BF1">
        <w:rPr>
          <w:rFonts w:ascii="Arial" w:hAnsi="Arial" w:cs="Arial"/>
        </w:rPr>
        <w:t xml:space="preserve"> </w:t>
      </w:r>
      <w:r>
        <w:rPr>
          <w:rFonts w:ascii="Arial" w:hAnsi="Arial" w:cs="Arial"/>
        </w:rPr>
        <w:t>ejercen su derecho a</w:t>
      </w:r>
      <w:r w:rsidR="009538C9" w:rsidRPr="007A6BF1">
        <w:rPr>
          <w:rFonts w:ascii="Arial" w:hAnsi="Arial" w:cs="Arial"/>
        </w:rPr>
        <w:t xml:space="preserve"> la movilidad, así como crear estrategias, acciones y programas que generen los mecanismos preventivos y de alerta para evitar cualquier tipo de acción criminal hacia </w:t>
      </w:r>
      <w:r>
        <w:rPr>
          <w:rFonts w:ascii="Arial" w:hAnsi="Arial" w:cs="Arial"/>
        </w:rPr>
        <w:t>éstas</w:t>
      </w:r>
      <w:r w:rsidR="009538C9" w:rsidRPr="007A6BF1">
        <w:rPr>
          <w:rFonts w:ascii="Arial" w:hAnsi="Arial" w:cs="Arial"/>
        </w:rPr>
        <w:t xml:space="preserve"> cuando utilizan cualquier medio de transporte para </w:t>
      </w:r>
      <w:r>
        <w:rPr>
          <w:rFonts w:ascii="Arial" w:hAnsi="Arial" w:cs="Arial"/>
        </w:rPr>
        <w:t>llegar a su destino</w:t>
      </w:r>
      <w:r w:rsidR="009538C9" w:rsidRPr="007A6BF1">
        <w:rPr>
          <w:rFonts w:ascii="Arial" w:hAnsi="Arial" w:cs="Arial"/>
        </w:rPr>
        <w:t xml:space="preserve">.  </w:t>
      </w:r>
    </w:p>
    <w:p w:rsidR="007A6BF1" w:rsidRDefault="007A6BF1" w:rsidP="009B387F">
      <w:pPr>
        <w:spacing w:line="360" w:lineRule="auto"/>
        <w:ind w:left="-15" w:right="-6"/>
        <w:jc w:val="both"/>
        <w:rPr>
          <w:rFonts w:ascii="Arial" w:hAnsi="Arial" w:cs="Arial"/>
        </w:rPr>
      </w:pPr>
    </w:p>
    <w:p w:rsidR="009538C9" w:rsidRDefault="007A6BF1" w:rsidP="009B387F">
      <w:pPr>
        <w:spacing w:line="360" w:lineRule="auto"/>
        <w:ind w:left="-15" w:right="-6"/>
        <w:jc w:val="both"/>
        <w:rPr>
          <w:rFonts w:ascii="Arial" w:hAnsi="Arial" w:cs="Arial"/>
        </w:rPr>
      </w:pPr>
      <w:r w:rsidRPr="00530E17">
        <w:rPr>
          <w:rFonts w:ascii="Arial" w:hAnsi="Arial" w:cs="Arial"/>
        </w:rPr>
        <w:tab/>
      </w:r>
      <w:r w:rsidRPr="00530E17">
        <w:rPr>
          <w:rFonts w:ascii="Arial" w:hAnsi="Arial" w:cs="Arial"/>
        </w:rPr>
        <w:tab/>
        <w:t xml:space="preserve">Cabe destacar, que recientemente en nuestra entidad, se han </w:t>
      </w:r>
      <w:r w:rsidR="009538C9" w:rsidRPr="00530E17">
        <w:rPr>
          <w:rFonts w:ascii="Arial" w:hAnsi="Arial" w:cs="Arial"/>
        </w:rPr>
        <w:t xml:space="preserve">impulsado cambios sustanciales en lo referente a los servicios de transporte público y a la movilidad,  por </w:t>
      </w:r>
      <w:r w:rsidR="00F679A3" w:rsidRPr="00530E17">
        <w:rPr>
          <w:rFonts w:ascii="Arial" w:hAnsi="Arial" w:cs="Arial"/>
        </w:rPr>
        <w:t>lo que resulta importante reforzar e</w:t>
      </w:r>
      <w:r w:rsidR="009538C9" w:rsidRPr="00530E17">
        <w:rPr>
          <w:rFonts w:ascii="Arial" w:hAnsi="Arial" w:cs="Arial"/>
        </w:rPr>
        <w:t xml:space="preserve"> impulsar </w:t>
      </w:r>
      <w:r w:rsidR="00F679A3" w:rsidRPr="00530E17">
        <w:rPr>
          <w:rFonts w:ascii="Arial" w:hAnsi="Arial" w:cs="Arial"/>
        </w:rPr>
        <w:t xml:space="preserve">todas aquellas </w:t>
      </w:r>
      <w:r w:rsidR="009538C9" w:rsidRPr="00530E17">
        <w:rPr>
          <w:rFonts w:ascii="Arial" w:hAnsi="Arial" w:cs="Arial"/>
        </w:rPr>
        <w:t>acciones que proporcionen una eficaz y mayor protección para las mujeres usuarias d</w:t>
      </w:r>
      <w:r w:rsidR="00F679A3" w:rsidRPr="00530E17">
        <w:rPr>
          <w:rFonts w:ascii="Arial" w:hAnsi="Arial" w:cs="Arial"/>
        </w:rPr>
        <w:t>el transporte público de nuestra entidad</w:t>
      </w:r>
      <w:r w:rsidR="00530E17">
        <w:rPr>
          <w:rFonts w:ascii="Arial" w:hAnsi="Arial" w:cs="Arial"/>
        </w:rPr>
        <w:t xml:space="preserve">, ello en congruencia con el </w:t>
      </w:r>
      <w:r w:rsidR="00F679A3" w:rsidRPr="00530E17">
        <w:rPr>
          <w:rFonts w:ascii="Arial" w:hAnsi="Arial" w:cs="Arial"/>
        </w:rPr>
        <w:t>reconociemiento</w:t>
      </w:r>
      <w:r w:rsidR="00DC19CA" w:rsidRPr="00530E17">
        <w:rPr>
          <w:rFonts w:ascii="Arial" w:hAnsi="Arial" w:cs="Arial"/>
        </w:rPr>
        <w:t xml:space="preserve"> del derecho a la Movilidad en la Const</w:t>
      </w:r>
      <w:r w:rsidR="00AA3E36" w:rsidRPr="00530E17">
        <w:rPr>
          <w:rFonts w:ascii="Arial" w:hAnsi="Arial" w:cs="Arial"/>
        </w:rPr>
        <w:t xml:space="preserve">itución Política de los Estados Unidos Mexicanos, </w:t>
      </w:r>
      <w:r w:rsidR="00530E17" w:rsidRPr="00530E17">
        <w:rPr>
          <w:rFonts w:ascii="Arial" w:hAnsi="Arial" w:cs="Arial"/>
        </w:rPr>
        <w:t xml:space="preserve">el cual debe </w:t>
      </w:r>
      <w:r w:rsidR="009538C9" w:rsidRPr="00530E17">
        <w:rPr>
          <w:rFonts w:ascii="Arial" w:hAnsi="Arial" w:cs="Arial"/>
        </w:rPr>
        <w:t xml:space="preserve">verificarse siguiendo principios como la seguridad del ciudadano en movimiento, la accesibilidad y la calidad de los diversos medios de transporte, así como la igualdad para ejercer el propio derecho. En suma, estos principios representan una nueva manera de medir la efectividad de los desplazamientos de las personas y su seguridad.  </w:t>
      </w:r>
    </w:p>
    <w:p w:rsidR="00530E17" w:rsidRDefault="00530E17" w:rsidP="009B387F">
      <w:pPr>
        <w:spacing w:line="360" w:lineRule="auto"/>
        <w:ind w:left="-15" w:right="-6"/>
        <w:jc w:val="both"/>
        <w:rPr>
          <w:rFonts w:ascii="Arial" w:hAnsi="Arial" w:cs="Arial"/>
        </w:rPr>
      </w:pPr>
    </w:p>
    <w:p w:rsidR="009538C9" w:rsidRPr="007D1FA2" w:rsidRDefault="00530E17" w:rsidP="009B387F">
      <w:pPr>
        <w:spacing w:line="360" w:lineRule="auto"/>
        <w:ind w:left="-15" w:right="-6"/>
        <w:jc w:val="both"/>
        <w:rPr>
          <w:rFonts w:ascii="Arial" w:hAnsi="Arial" w:cs="Arial"/>
        </w:rPr>
      </w:pPr>
      <w:r w:rsidRPr="007D1FA2">
        <w:rPr>
          <w:rFonts w:ascii="Arial" w:hAnsi="Arial" w:cs="Arial"/>
        </w:rPr>
        <w:tab/>
      </w:r>
      <w:r w:rsidRPr="007D1FA2">
        <w:rPr>
          <w:rFonts w:ascii="Arial" w:hAnsi="Arial" w:cs="Arial"/>
        </w:rPr>
        <w:tab/>
        <w:t xml:space="preserve">Es así que en nuestra entidad, surge la </w:t>
      </w:r>
      <w:r w:rsidR="009538C9" w:rsidRPr="007D1FA2">
        <w:rPr>
          <w:rFonts w:ascii="Arial" w:hAnsi="Arial" w:cs="Arial"/>
        </w:rPr>
        <w:t>p</w:t>
      </w:r>
      <w:r w:rsidRPr="007D1FA2">
        <w:rPr>
          <w:rFonts w:ascii="Arial" w:hAnsi="Arial" w:cs="Arial"/>
        </w:rPr>
        <w:t>reocupació</w:t>
      </w:r>
      <w:r w:rsidR="009538C9" w:rsidRPr="007D1FA2">
        <w:rPr>
          <w:rFonts w:ascii="Arial" w:hAnsi="Arial" w:cs="Arial"/>
        </w:rPr>
        <w:t xml:space="preserve">n por la seguridad </w:t>
      </w:r>
      <w:r w:rsidRPr="007D1FA2">
        <w:rPr>
          <w:rFonts w:ascii="Arial" w:hAnsi="Arial" w:cs="Arial"/>
        </w:rPr>
        <w:t xml:space="preserve">que </w:t>
      </w:r>
      <w:r w:rsidR="007D1FA2">
        <w:rPr>
          <w:rFonts w:ascii="Arial" w:hAnsi="Arial" w:cs="Arial"/>
        </w:rPr>
        <w:t>afecta</w:t>
      </w:r>
      <w:r w:rsidR="009538C9" w:rsidRPr="007D1FA2">
        <w:rPr>
          <w:rFonts w:ascii="Arial" w:hAnsi="Arial" w:cs="Arial"/>
        </w:rPr>
        <w:t xml:space="preserve"> </w:t>
      </w:r>
      <w:r w:rsidR="007D1FA2" w:rsidRPr="007D1FA2">
        <w:rPr>
          <w:rFonts w:ascii="Arial" w:hAnsi="Arial" w:cs="Arial"/>
        </w:rPr>
        <w:t>e</w:t>
      </w:r>
      <w:r w:rsidR="009538C9" w:rsidRPr="007D1FA2">
        <w:rPr>
          <w:rFonts w:ascii="Arial" w:hAnsi="Arial" w:cs="Arial"/>
        </w:rPr>
        <w:t xml:space="preserve">l acceso de las mujeres </w:t>
      </w:r>
      <w:r w:rsidRPr="007D1FA2">
        <w:rPr>
          <w:rFonts w:ascii="Arial" w:hAnsi="Arial" w:cs="Arial"/>
        </w:rPr>
        <w:t>en el</w:t>
      </w:r>
      <w:r w:rsidR="009538C9" w:rsidRPr="007D1FA2">
        <w:rPr>
          <w:rFonts w:ascii="Arial" w:hAnsi="Arial" w:cs="Arial"/>
        </w:rPr>
        <w:t xml:space="preserve"> transporte público, es por ello </w:t>
      </w:r>
      <w:r w:rsidRPr="007D1FA2">
        <w:rPr>
          <w:rFonts w:ascii="Arial" w:hAnsi="Arial" w:cs="Arial"/>
        </w:rPr>
        <w:t>la importancia de tipificar</w:t>
      </w:r>
      <w:r w:rsidR="007D1FA2" w:rsidRPr="007D1FA2">
        <w:rPr>
          <w:rFonts w:ascii="Arial" w:hAnsi="Arial" w:cs="Arial"/>
        </w:rPr>
        <w:t xml:space="preserve"> las conductas</w:t>
      </w:r>
      <w:r w:rsidR="009538C9" w:rsidRPr="007D1FA2">
        <w:rPr>
          <w:rFonts w:ascii="Arial" w:hAnsi="Arial" w:cs="Arial"/>
        </w:rPr>
        <w:t xml:space="preserve"> </w:t>
      </w:r>
      <w:r w:rsidR="007D1FA2" w:rsidRPr="007D1FA2">
        <w:rPr>
          <w:rFonts w:ascii="Arial" w:hAnsi="Arial" w:cs="Arial"/>
        </w:rPr>
        <w:t xml:space="preserve">violentas cometidas en su contra, con la finalidad de </w:t>
      </w:r>
      <w:r w:rsidR="009538C9" w:rsidRPr="007D1FA2">
        <w:rPr>
          <w:rFonts w:ascii="Arial" w:hAnsi="Arial" w:cs="Arial"/>
        </w:rPr>
        <w:t xml:space="preserve">promover </w:t>
      </w:r>
      <w:r w:rsidR="007D1FA2" w:rsidRPr="007D1FA2">
        <w:rPr>
          <w:rFonts w:ascii="Arial" w:hAnsi="Arial" w:cs="Arial"/>
        </w:rPr>
        <w:t>su</w:t>
      </w:r>
      <w:r w:rsidR="009538C9" w:rsidRPr="007D1FA2">
        <w:rPr>
          <w:rFonts w:ascii="Arial" w:hAnsi="Arial" w:cs="Arial"/>
        </w:rPr>
        <w:t xml:space="preserve"> movilidad segura. </w:t>
      </w:r>
      <w:r w:rsidR="0072359E">
        <w:rPr>
          <w:rFonts w:ascii="Arial" w:hAnsi="Arial" w:cs="Arial"/>
        </w:rPr>
        <w:t>Dichas conductas pueden ser aquellas</w:t>
      </w:r>
      <w:r w:rsidR="009538C9" w:rsidRPr="007D1FA2">
        <w:rPr>
          <w:rFonts w:ascii="Arial" w:hAnsi="Arial" w:cs="Arial"/>
        </w:rPr>
        <w:t xml:space="preserve"> </w:t>
      </w:r>
      <w:r w:rsidR="0072359E" w:rsidRPr="0072359E">
        <w:rPr>
          <w:rFonts w:ascii="Arial" w:hAnsi="Arial" w:cs="Arial"/>
        </w:rPr>
        <w:t xml:space="preserve">que van desde silbidos, gestos, miradas; hasta cuestiones más </w:t>
      </w:r>
      <w:r w:rsidR="0072359E">
        <w:rPr>
          <w:rFonts w:ascii="Arial" w:hAnsi="Arial" w:cs="Arial"/>
        </w:rPr>
        <w:t>graves</w:t>
      </w:r>
      <w:r w:rsidR="0072359E" w:rsidRPr="0072359E">
        <w:rPr>
          <w:rFonts w:ascii="Arial" w:hAnsi="Arial" w:cs="Arial"/>
        </w:rPr>
        <w:t xml:space="preserve"> como</w:t>
      </w:r>
      <w:r w:rsidR="0072359E">
        <w:rPr>
          <w:rFonts w:ascii="Arial" w:hAnsi="Arial" w:cs="Arial"/>
        </w:rPr>
        <w:t xml:space="preserve"> la</w:t>
      </w:r>
      <w:r w:rsidR="0072359E" w:rsidRPr="0072359E">
        <w:rPr>
          <w:rFonts w:ascii="Arial" w:hAnsi="Arial" w:cs="Arial"/>
        </w:rPr>
        <w:t xml:space="preserve"> masturbación y exhibicionismo, toqueteos, acoso, hostigamientos y alusiones, persecución, entre otras que pudiesen llegar a violación.  </w:t>
      </w:r>
    </w:p>
    <w:p w:rsidR="007D1FA2" w:rsidRDefault="007D1FA2" w:rsidP="009B387F">
      <w:pPr>
        <w:spacing w:line="360" w:lineRule="auto"/>
        <w:ind w:left="-15" w:right="-6"/>
        <w:jc w:val="both"/>
      </w:pPr>
    </w:p>
    <w:p w:rsidR="009538C9" w:rsidRDefault="007D1FA2" w:rsidP="009B387F">
      <w:pPr>
        <w:spacing w:line="360" w:lineRule="auto"/>
        <w:ind w:left="-15" w:right="-6" w:firstLine="723"/>
        <w:jc w:val="both"/>
        <w:rPr>
          <w:rFonts w:ascii="Arial" w:hAnsi="Arial" w:cs="Arial"/>
        </w:rPr>
      </w:pPr>
      <w:r w:rsidRPr="00852EE9">
        <w:rPr>
          <w:rFonts w:ascii="Arial" w:hAnsi="Arial" w:cs="Arial"/>
        </w:rPr>
        <w:t>Cabe señalar que l</w:t>
      </w:r>
      <w:r w:rsidR="009538C9" w:rsidRPr="00852EE9">
        <w:rPr>
          <w:rFonts w:ascii="Arial" w:hAnsi="Arial" w:cs="Arial"/>
        </w:rPr>
        <w:t xml:space="preserve">a violencia </w:t>
      </w:r>
      <w:r w:rsidRPr="00852EE9">
        <w:rPr>
          <w:rFonts w:ascii="Arial" w:hAnsi="Arial" w:cs="Arial"/>
        </w:rPr>
        <w:t xml:space="preserve">cometida </w:t>
      </w:r>
      <w:r w:rsidR="009538C9" w:rsidRPr="00852EE9">
        <w:rPr>
          <w:rFonts w:ascii="Arial" w:hAnsi="Arial" w:cs="Arial"/>
        </w:rPr>
        <w:t xml:space="preserve">contra las mujeres en los espacios públicos es una problemática alarmante, cada año aumentan las cifras, </w:t>
      </w:r>
      <w:r w:rsidR="00852EE9" w:rsidRPr="00852EE9">
        <w:rPr>
          <w:rFonts w:ascii="Arial" w:hAnsi="Arial" w:cs="Arial"/>
        </w:rPr>
        <w:t xml:space="preserve">las cuales son constatadas con </w:t>
      </w:r>
      <w:r w:rsidR="009538C9" w:rsidRPr="00852EE9">
        <w:rPr>
          <w:rFonts w:ascii="Arial" w:hAnsi="Arial" w:cs="Arial"/>
        </w:rPr>
        <w:t xml:space="preserve">la Encuesta de Seguridad Pública Urbana (ENSU), del instituto Nacional de Estadística y Geografía (INEGI), realizada en septiembre del 2023, </w:t>
      </w:r>
      <w:r w:rsidR="00852EE9" w:rsidRPr="00852EE9">
        <w:rPr>
          <w:rFonts w:ascii="Arial" w:hAnsi="Arial" w:cs="Arial"/>
        </w:rPr>
        <w:t xml:space="preserve">en donde se </w:t>
      </w:r>
      <w:r w:rsidR="009538C9" w:rsidRPr="00852EE9">
        <w:rPr>
          <w:rFonts w:ascii="Arial" w:hAnsi="Arial" w:cs="Arial"/>
        </w:rPr>
        <w:t>indicó que el 69.4% de las mujeres expresó sentir inseguridad en el transporte público y el 58.8 % en las calles que caminan habitualmente; en contraste con el 65.7 y 48 % de los hombres, respecto a cada espacio.</w:t>
      </w:r>
      <w:r w:rsidR="009538C9" w:rsidRPr="00852EE9">
        <w:rPr>
          <w:rFonts w:ascii="Arial" w:hAnsi="Arial" w:cs="Arial"/>
          <w:vertAlign w:val="superscript"/>
        </w:rPr>
        <w:footnoteReference w:id="1"/>
      </w:r>
      <w:r w:rsidR="009538C9" w:rsidRPr="00852EE9">
        <w:rPr>
          <w:rFonts w:ascii="Arial" w:hAnsi="Arial" w:cs="Arial"/>
        </w:rPr>
        <w:t xml:space="preserve"> </w:t>
      </w:r>
    </w:p>
    <w:p w:rsidR="009538C9" w:rsidRDefault="0072359E" w:rsidP="009B387F">
      <w:pPr>
        <w:spacing w:line="360" w:lineRule="auto"/>
        <w:ind w:left="-15" w:right="-6" w:firstLine="723"/>
        <w:jc w:val="both"/>
        <w:rPr>
          <w:rFonts w:ascii="Arial" w:hAnsi="Arial" w:cs="Arial"/>
        </w:rPr>
      </w:pPr>
      <w:r>
        <w:rPr>
          <w:rFonts w:ascii="Arial" w:hAnsi="Arial" w:cs="Arial"/>
        </w:rPr>
        <w:t xml:space="preserve">De esta forma podemos observar la necesidad imperante que tenemos como legisladores para reforzar </w:t>
      </w:r>
      <w:r w:rsidR="009538C9" w:rsidRPr="0072359E">
        <w:rPr>
          <w:rFonts w:ascii="Arial" w:hAnsi="Arial" w:cs="Arial"/>
        </w:rPr>
        <w:t>las normas</w:t>
      </w:r>
      <w:r>
        <w:rPr>
          <w:rFonts w:ascii="Arial" w:hAnsi="Arial" w:cs="Arial"/>
        </w:rPr>
        <w:t xml:space="preserve"> penales</w:t>
      </w:r>
      <w:r w:rsidR="009538C9" w:rsidRPr="0072359E">
        <w:rPr>
          <w:rFonts w:ascii="Arial" w:hAnsi="Arial" w:cs="Arial"/>
        </w:rPr>
        <w:t xml:space="preserve"> sancionadoras del Estado, a través de</w:t>
      </w:r>
      <w:r>
        <w:rPr>
          <w:rFonts w:ascii="Arial" w:hAnsi="Arial" w:cs="Arial"/>
        </w:rPr>
        <w:t xml:space="preserve"> las cuales</w:t>
      </w:r>
      <w:r w:rsidR="009538C9" w:rsidRPr="0072359E">
        <w:rPr>
          <w:rFonts w:ascii="Arial" w:hAnsi="Arial" w:cs="Arial"/>
        </w:rPr>
        <w:t xml:space="preserve"> </w:t>
      </w:r>
      <w:r>
        <w:rPr>
          <w:rFonts w:ascii="Arial" w:hAnsi="Arial" w:cs="Arial"/>
        </w:rPr>
        <w:t>se</w:t>
      </w:r>
      <w:r w:rsidR="009538C9" w:rsidRPr="0072359E">
        <w:rPr>
          <w:rFonts w:ascii="Arial" w:hAnsi="Arial" w:cs="Arial"/>
        </w:rPr>
        <w:t xml:space="preserve"> castiguen con mayor fuerza y eficacia</w:t>
      </w:r>
      <w:r>
        <w:rPr>
          <w:rFonts w:ascii="Arial" w:hAnsi="Arial" w:cs="Arial"/>
        </w:rPr>
        <w:t xml:space="preserve"> a aquéllos que las cometan</w:t>
      </w:r>
      <w:r w:rsidR="009538C9" w:rsidRPr="0072359E">
        <w:rPr>
          <w:rFonts w:ascii="Arial" w:hAnsi="Arial" w:cs="Arial"/>
        </w:rPr>
        <w:t>.</w:t>
      </w:r>
      <w:r>
        <w:rPr>
          <w:rFonts w:ascii="Arial" w:hAnsi="Arial" w:cs="Arial"/>
        </w:rPr>
        <w:t xml:space="preserve"> Por lo que, b</w:t>
      </w:r>
      <w:r w:rsidR="009538C9" w:rsidRPr="0072359E">
        <w:rPr>
          <w:rFonts w:ascii="Arial" w:hAnsi="Arial" w:cs="Arial"/>
        </w:rPr>
        <w:t xml:space="preserve">ajo esta perspectiva, si el tipo penal de hostigamiento sexual fuese cometido por una persona prestadora de un servicio público de transporte en cualquiera de las modalidades deberá ser inhabilitada, destituida o suspendida, de su empleo público o profesión.  </w:t>
      </w:r>
    </w:p>
    <w:p w:rsidR="0072359E" w:rsidRPr="0072359E" w:rsidRDefault="0072359E" w:rsidP="009B387F">
      <w:pPr>
        <w:spacing w:line="360" w:lineRule="auto"/>
        <w:ind w:left="-15" w:right="-6" w:firstLine="723"/>
        <w:jc w:val="both"/>
        <w:rPr>
          <w:rFonts w:ascii="Arial" w:hAnsi="Arial" w:cs="Arial"/>
        </w:rPr>
      </w:pPr>
    </w:p>
    <w:p w:rsidR="009538C9" w:rsidRDefault="009538C9" w:rsidP="009B387F">
      <w:pPr>
        <w:spacing w:line="360" w:lineRule="auto"/>
        <w:ind w:left="-15" w:right="-6" w:firstLine="723"/>
        <w:jc w:val="both"/>
        <w:rPr>
          <w:rFonts w:ascii="Arial" w:hAnsi="Arial" w:cs="Arial"/>
        </w:rPr>
      </w:pPr>
      <w:r w:rsidRPr="0072359E">
        <w:rPr>
          <w:rFonts w:ascii="Arial" w:hAnsi="Arial" w:cs="Arial"/>
        </w:rPr>
        <w:t xml:space="preserve">De igual manera, </w:t>
      </w:r>
      <w:r w:rsidR="0072359E">
        <w:rPr>
          <w:rFonts w:ascii="Arial" w:hAnsi="Arial" w:cs="Arial"/>
        </w:rPr>
        <w:t xml:space="preserve">se prevé </w:t>
      </w:r>
      <w:r w:rsidRPr="0072359E">
        <w:rPr>
          <w:rFonts w:ascii="Arial" w:hAnsi="Arial" w:cs="Arial"/>
        </w:rPr>
        <w:t>adicionar al tipo penal de Abuso Sexual, el agravante que aumente las penas para sancionar</w:t>
      </w:r>
      <w:r w:rsidR="0072359E">
        <w:rPr>
          <w:rFonts w:ascii="Arial" w:hAnsi="Arial" w:cs="Arial"/>
        </w:rPr>
        <w:t>lo</w:t>
      </w:r>
      <w:r w:rsidRPr="0072359E">
        <w:rPr>
          <w:rFonts w:ascii="Arial" w:hAnsi="Arial" w:cs="Arial"/>
        </w:rPr>
        <w:t xml:space="preserve"> si este se llegara cometer en lugares y espacios públicos, instituciones gubernamentales, establecimientos comerciales, transporte público y/o privados. </w:t>
      </w:r>
    </w:p>
    <w:p w:rsidR="0072359E" w:rsidRPr="0072359E" w:rsidRDefault="0072359E" w:rsidP="009B387F">
      <w:pPr>
        <w:spacing w:line="360" w:lineRule="auto"/>
        <w:ind w:left="-15" w:right="-6" w:firstLine="723"/>
        <w:jc w:val="both"/>
        <w:rPr>
          <w:rFonts w:ascii="Arial" w:hAnsi="Arial" w:cs="Arial"/>
        </w:rPr>
      </w:pPr>
    </w:p>
    <w:p w:rsidR="009538C9" w:rsidRDefault="009538C9" w:rsidP="009B387F">
      <w:pPr>
        <w:spacing w:line="360" w:lineRule="auto"/>
        <w:ind w:left="-15" w:right="-6" w:firstLine="723"/>
        <w:jc w:val="both"/>
        <w:rPr>
          <w:rFonts w:ascii="Arial" w:hAnsi="Arial" w:cs="Arial"/>
        </w:rPr>
      </w:pPr>
      <w:r w:rsidRPr="0072359E">
        <w:rPr>
          <w:rFonts w:ascii="Arial" w:hAnsi="Arial" w:cs="Arial"/>
        </w:rPr>
        <w:t xml:space="preserve">Como se puede observar, estas modificaciones vienen a reforzar y modernizar la normativa penal de nuestro estado, abonando y procurando por espacios seguros, así como libres de violencia </w:t>
      </w:r>
      <w:r w:rsidR="0072359E">
        <w:rPr>
          <w:rFonts w:ascii="Arial" w:hAnsi="Arial" w:cs="Arial"/>
        </w:rPr>
        <w:t xml:space="preserve">tanto </w:t>
      </w:r>
      <w:r w:rsidRPr="0072359E">
        <w:rPr>
          <w:rFonts w:ascii="Arial" w:hAnsi="Arial" w:cs="Arial"/>
        </w:rPr>
        <w:t xml:space="preserve">para </w:t>
      </w:r>
      <w:r w:rsidR="0072359E">
        <w:rPr>
          <w:rFonts w:ascii="Arial" w:hAnsi="Arial" w:cs="Arial"/>
        </w:rPr>
        <w:t xml:space="preserve">este género, como para </w:t>
      </w:r>
      <w:r w:rsidRPr="0072359E">
        <w:rPr>
          <w:rFonts w:ascii="Arial" w:hAnsi="Arial" w:cs="Arial"/>
        </w:rPr>
        <w:t xml:space="preserve">la sociedad en general.  </w:t>
      </w:r>
    </w:p>
    <w:p w:rsidR="00AA03A6" w:rsidRPr="0072359E" w:rsidRDefault="00AA03A6" w:rsidP="009B387F">
      <w:pPr>
        <w:spacing w:line="360" w:lineRule="auto"/>
        <w:ind w:left="-15" w:right="-6" w:firstLine="723"/>
        <w:jc w:val="both"/>
        <w:rPr>
          <w:rFonts w:ascii="Arial" w:hAnsi="Arial" w:cs="Arial"/>
        </w:rPr>
      </w:pPr>
    </w:p>
    <w:p w:rsidR="009538C9" w:rsidRDefault="00AA03A6" w:rsidP="009B387F">
      <w:pPr>
        <w:spacing w:line="360" w:lineRule="auto"/>
        <w:ind w:left="-15" w:right="-6" w:firstLine="723"/>
        <w:jc w:val="both"/>
        <w:rPr>
          <w:rFonts w:ascii="Arial" w:hAnsi="Arial" w:cs="Arial"/>
        </w:rPr>
      </w:pPr>
      <w:r>
        <w:rPr>
          <w:rFonts w:ascii="Arial" w:hAnsi="Arial" w:cs="Arial"/>
        </w:rPr>
        <w:t xml:space="preserve">Por otra parte, es necesario recalcar que </w:t>
      </w:r>
      <w:r w:rsidR="009538C9" w:rsidRPr="0072359E">
        <w:rPr>
          <w:rFonts w:ascii="Arial" w:hAnsi="Arial" w:cs="Arial"/>
        </w:rPr>
        <w:t xml:space="preserve">dentro del Código penal Federal no se </w:t>
      </w:r>
      <w:r>
        <w:rPr>
          <w:rFonts w:ascii="Arial" w:hAnsi="Arial" w:cs="Arial"/>
        </w:rPr>
        <w:t>encuentran</w:t>
      </w:r>
      <w:r w:rsidR="009538C9" w:rsidRPr="0072359E">
        <w:rPr>
          <w:rFonts w:ascii="Arial" w:hAnsi="Arial" w:cs="Arial"/>
        </w:rPr>
        <w:t xml:space="preserve"> previstas</w:t>
      </w:r>
      <w:r>
        <w:rPr>
          <w:rFonts w:ascii="Arial" w:hAnsi="Arial" w:cs="Arial"/>
        </w:rPr>
        <w:t xml:space="preserve"> ningún tipo de</w:t>
      </w:r>
      <w:r w:rsidR="009538C9" w:rsidRPr="0072359E">
        <w:rPr>
          <w:rFonts w:ascii="Arial" w:hAnsi="Arial" w:cs="Arial"/>
        </w:rPr>
        <w:t xml:space="preserve"> acciones dentro del transporte público como agravantes</w:t>
      </w:r>
      <w:r>
        <w:rPr>
          <w:rFonts w:ascii="Arial" w:hAnsi="Arial" w:cs="Arial"/>
        </w:rPr>
        <w:t>,</w:t>
      </w:r>
      <w:r w:rsidR="009538C9" w:rsidRPr="0072359E">
        <w:rPr>
          <w:rFonts w:ascii="Arial" w:hAnsi="Arial" w:cs="Arial"/>
        </w:rPr>
        <w:t xml:space="preserve"> </w:t>
      </w:r>
      <w:r>
        <w:rPr>
          <w:rFonts w:ascii="Arial" w:hAnsi="Arial" w:cs="Arial"/>
        </w:rPr>
        <w:t>en</w:t>
      </w:r>
      <w:r w:rsidR="009538C9" w:rsidRPr="0072359E">
        <w:rPr>
          <w:rFonts w:ascii="Arial" w:hAnsi="Arial" w:cs="Arial"/>
        </w:rPr>
        <w:t xml:space="preserve"> el capítulo referente a los delitos sexuales, no obstante, de ninguna manera limita el actuar de esta Soberanía para modificar la ley s</w:t>
      </w:r>
      <w:r>
        <w:rPr>
          <w:rFonts w:ascii="Arial" w:hAnsi="Arial" w:cs="Arial"/>
        </w:rPr>
        <w:t>ustantiva penal en esta materia, permitiendo</w:t>
      </w:r>
      <w:r w:rsidR="009538C9" w:rsidRPr="0072359E">
        <w:rPr>
          <w:rFonts w:ascii="Arial" w:hAnsi="Arial" w:cs="Arial"/>
        </w:rPr>
        <w:t xml:space="preserve"> </w:t>
      </w:r>
      <w:r>
        <w:rPr>
          <w:rFonts w:ascii="Arial" w:hAnsi="Arial" w:cs="Arial"/>
        </w:rPr>
        <w:t xml:space="preserve">tener </w:t>
      </w:r>
      <w:r w:rsidR="009538C9" w:rsidRPr="0072359E">
        <w:rPr>
          <w:rFonts w:ascii="Arial" w:hAnsi="Arial" w:cs="Arial"/>
        </w:rPr>
        <w:t xml:space="preserve">una norma penal garante de la seguridad para las mujeres en los espacios destinados al transporte público.  </w:t>
      </w:r>
    </w:p>
    <w:p w:rsidR="00AA03A6" w:rsidRPr="0072359E" w:rsidRDefault="00AA03A6" w:rsidP="009B387F">
      <w:pPr>
        <w:spacing w:line="360" w:lineRule="auto"/>
        <w:ind w:left="-15" w:right="-6" w:firstLine="723"/>
        <w:jc w:val="both"/>
        <w:rPr>
          <w:rFonts w:ascii="Arial" w:hAnsi="Arial" w:cs="Arial"/>
        </w:rPr>
      </w:pPr>
    </w:p>
    <w:p w:rsidR="009538C9" w:rsidRDefault="009538C9" w:rsidP="009B387F">
      <w:pPr>
        <w:spacing w:line="360" w:lineRule="auto"/>
        <w:ind w:left="-15" w:right="-6" w:firstLine="723"/>
        <w:jc w:val="both"/>
        <w:rPr>
          <w:rFonts w:ascii="Arial" w:hAnsi="Arial" w:cs="Arial"/>
        </w:rPr>
      </w:pPr>
      <w:r w:rsidRPr="0072359E">
        <w:rPr>
          <w:rFonts w:ascii="Arial" w:hAnsi="Arial" w:cs="Arial"/>
        </w:rPr>
        <w:t xml:space="preserve">De ahí que, sea necesario resaltar que, </w:t>
      </w:r>
      <w:r w:rsidR="00AA03A6">
        <w:rPr>
          <w:rFonts w:ascii="Arial" w:hAnsi="Arial" w:cs="Arial"/>
        </w:rPr>
        <w:t>en</w:t>
      </w:r>
      <w:r w:rsidRPr="0072359E">
        <w:rPr>
          <w:rFonts w:ascii="Arial" w:hAnsi="Arial" w:cs="Arial"/>
        </w:rPr>
        <w:t xml:space="preserve"> el Estado de Yucatán</w:t>
      </w:r>
      <w:r w:rsidR="0029774F">
        <w:rPr>
          <w:rFonts w:ascii="Arial" w:hAnsi="Arial" w:cs="Arial"/>
        </w:rPr>
        <w:t xml:space="preserve"> se</w:t>
      </w:r>
      <w:r w:rsidRPr="0072359E">
        <w:rPr>
          <w:rFonts w:ascii="Arial" w:hAnsi="Arial" w:cs="Arial"/>
        </w:rPr>
        <w:t xml:space="preserve"> ha incorporado </w:t>
      </w:r>
      <w:r w:rsidR="0029774F">
        <w:rPr>
          <w:rFonts w:ascii="Arial" w:hAnsi="Arial" w:cs="Arial"/>
        </w:rPr>
        <w:t>en</w:t>
      </w:r>
      <w:r w:rsidRPr="0072359E">
        <w:rPr>
          <w:rFonts w:ascii="Arial" w:hAnsi="Arial" w:cs="Arial"/>
        </w:rPr>
        <w:t xml:space="preserve"> </w:t>
      </w:r>
      <w:r w:rsidR="0029774F">
        <w:rPr>
          <w:rFonts w:ascii="Arial" w:hAnsi="Arial" w:cs="Arial"/>
        </w:rPr>
        <w:t>la</w:t>
      </w:r>
      <w:r w:rsidRPr="0072359E">
        <w:rPr>
          <w:rFonts w:ascii="Arial" w:hAnsi="Arial" w:cs="Arial"/>
        </w:rPr>
        <w:t xml:space="preserve"> legislación diversas figuras legales que permiten generar una política criminal razonable y congruente con los fines del Estado para garantizar el imperio de la ley, </w:t>
      </w:r>
      <w:r w:rsidRPr="0029774F">
        <w:rPr>
          <w:rFonts w:ascii="Arial" w:hAnsi="Arial" w:cs="Arial"/>
        </w:rPr>
        <w:t xml:space="preserve">con esto, </w:t>
      </w:r>
      <w:r w:rsidR="0029774F" w:rsidRPr="0029774F">
        <w:rPr>
          <w:rFonts w:ascii="Arial" w:hAnsi="Arial" w:cs="Arial"/>
        </w:rPr>
        <w:t xml:space="preserve">se proporciona continuidad en dicha inercia </w:t>
      </w:r>
      <w:r w:rsidRPr="0029774F">
        <w:rPr>
          <w:rFonts w:ascii="Arial" w:hAnsi="Arial" w:cs="Arial"/>
        </w:rPr>
        <w:t xml:space="preserve">para endurecer las penas y promover una cultura de la legalidad y de justicia. </w:t>
      </w:r>
    </w:p>
    <w:p w:rsidR="0029774F" w:rsidRPr="0029774F" w:rsidRDefault="0029774F" w:rsidP="009B387F">
      <w:pPr>
        <w:spacing w:line="360" w:lineRule="auto"/>
        <w:ind w:left="-15" w:right="-6" w:firstLine="723"/>
        <w:jc w:val="both"/>
        <w:rPr>
          <w:rFonts w:ascii="Arial" w:hAnsi="Arial" w:cs="Arial"/>
        </w:rPr>
      </w:pPr>
    </w:p>
    <w:p w:rsidR="009538C9" w:rsidRPr="0072359E" w:rsidRDefault="0029774F" w:rsidP="009B387F">
      <w:pPr>
        <w:spacing w:line="360" w:lineRule="auto"/>
        <w:ind w:right="4" w:firstLine="708"/>
        <w:jc w:val="both"/>
        <w:rPr>
          <w:rFonts w:ascii="Arial" w:hAnsi="Arial" w:cs="Arial"/>
        </w:rPr>
      </w:pPr>
      <w:r>
        <w:rPr>
          <w:rFonts w:ascii="Arial" w:hAnsi="Arial" w:cs="Arial"/>
        </w:rPr>
        <w:t xml:space="preserve">Robusteciendo los argumentos vertidos, la Suprema Corte de Justicia de la Nación, </w:t>
      </w:r>
      <w:r w:rsidR="009B387F">
        <w:rPr>
          <w:rFonts w:ascii="Arial" w:hAnsi="Arial" w:cs="Arial"/>
        </w:rPr>
        <w:t xml:space="preserve">sienta criterios sobre la materia, tal como lo aborda en </w:t>
      </w:r>
      <w:r w:rsidR="009538C9" w:rsidRPr="0072359E">
        <w:rPr>
          <w:rFonts w:ascii="Arial" w:hAnsi="Arial" w:cs="Arial"/>
        </w:rPr>
        <w:t xml:space="preserve">la tesis del rubro, </w:t>
      </w:r>
      <w:r w:rsidR="009538C9" w:rsidRPr="009B387F">
        <w:rPr>
          <w:rFonts w:ascii="Arial" w:hAnsi="Arial" w:cs="Arial"/>
        </w:rPr>
        <w:t>“ACOSO SEXUAL. PARA ADVERTIR LA CONNOTACIÓN SEXUAL DE LA CONDUCTA REQUERIDA POR EL TIPO PENAL PREVISTO EN EL ARTÍCULO 179 DEL CÓDIGO PENAL PARA EL DISTRITO FEDERAL, APLICABLE PARA LA CIUDAD DE MÉXICO, ES OBLIGACIÓN DE LOS JUZGADORES ATENDER, CON PERSPECTIVA DE GÉNERO, AL CONTEXTO SOCIAL EN EL QUE OCURRIÓ EL HECHO.</w:t>
      </w:r>
      <w:r w:rsidR="009538C9" w:rsidRPr="009B387F">
        <w:rPr>
          <w:rFonts w:ascii="Arial" w:hAnsi="Arial" w:cs="Arial"/>
          <w:vertAlign w:val="superscript"/>
        </w:rPr>
        <w:footnoteReference w:id="2"/>
      </w:r>
      <w:r w:rsidR="009538C9" w:rsidRPr="0072359E">
        <w:rPr>
          <w:rFonts w:ascii="Arial" w:hAnsi="Arial" w:cs="Arial"/>
          <w:b/>
          <w:i/>
        </w:rPr>
        <w:t xml:space="preserve"> </w:t>
      </w:r>
    </w:p>
    <w:p w:rsidR="009538C9" w:rsidRPr="0072359E" w:rsidRDefault="009538C9" w:rsidP="009B387F">
      <w:pPr>
        <w:spacing w:line="360" w:lineRule="auto"/>
        <w:ind w:left="708"/>
        <w:jc w:val="both"/>
        <w:rPr>
          <w:rFonts w:ascii="Arial" w:hAnsi="Arial" w:cs="Arial"/>
        </w:rPr>
      </w:pPr>
      <w:r w:rsidRPr="0072359E">
        <w:rPr>
          <w:rFonts w:ascii="Arial" w:hAnsi="Arial" w:cs="Arial"/>
        </w:rPr>
        <w:t xml:space="preserve"> </w:t>
      </w:r>
    </w:p>
    <w:p w:rsidR="009538C9" w:rsidRDefault="009B387F" w:rsidP="009B387F">
      <w:pPr>
        <w:spacing w:line="360" w:lineRule="auto"/>
        <w:ind w:left="-15" w:right="-6" w:firstLine="723"/>
        <w:jc w:val="both"/>
        <w:rPr>
          <w:rFonts w:ascii="Arial" w:hAnsi="Arial" w:cs="Arial"/>
        </w:rPr>
      </w:pPr>
      <w:r>
        <w:rPr>
          <w:rFonts w:ascii="Arial" w:hAnsi="Arial" w:cs="Arial"/>
        </w:rPr>
        <w:t xml:space="preserve">Con dicho </w:t>
      </w:r>
      <w:r w:rsidR="009538C9" w:rsidRPr="0072359E">
        <w:rPr>
          <w:rFonts w:ascii="Arial" w:hAnsi="Arial" w:cs="Arial"/>
        </w:rPr>
        <w:t xml:space="preserve">criterio, </w:t>
      </w:r>
      <w:r>
        <w:rPr>
          <w:rFonts w:ascii="Arial" w:hAnsi="Arial" w:cs="Arial"/>
        </w:rPr>
        <w:t xml:space="preserve">se constatan </w:t>
      </w:r>
      <w:r w:rsidR="009538C9" w:rsidRPr="0072359E">
        <w:rPr>
          <w:rFonts w:ascii="Arial" w:hAnsi="Arial" w:cs="Arial"/>
        </w:rPr>
        <w:t xml:space="preserve">las argumentaciones de </w:t>
      </w:r>
      <w:r>
        <w:rPr>
          <w:rFonts w:ascii="Arial" w:hAnsi="Arial" w:cs="Arial"/>
        </w:rPr>
        <w:t>la Corte para que el legislador</w:t>
      </w:r>
      <w:r w:rsidR="009538C9" w:rsidRPr="0072359E">
        <w:rPr>
          <w:rFonts w:ascii="Arial" w:hAnsi="Arial" w:cs="Arial"/>
        </w:rPr>
        <w:t xml:space="preserve"> tome en consideración dotar de mayor eficacia las normativas aplicables, en atención a la realidad y el contexto social, a fin de visibilizar la situación de violencia o discriminación de género que incide en la forma de aplicar el derecho en la actualidad.  </w:t>
      </w:r>
    </w:p>
    <w:p w:rsidR="009B387F" w:rsidRPr="0072359E" w:rsidRDefault="009B387F" w:rsidP="009B387F">
      <w:pPr>
        <w:spacing w:line="360" w:lineRule="auto"/>
        <w:ind w:left="-15" w:right="-6" w:firstLine="723"/>
        <w:jc w:val="both"/>
        <w:rPr>
          <w:rFonts w:ascii="Arial" w:hAnsi="Arial" w:cs="Arial"/>
        </w:rPr>
      </w:pPr>
    </w:p>
    <w:p w:rsidR="009538C9" w:rsidRDefault="009538C9" w:rsidP="009B387F">
      <w:pPr>
        <w:spacing w:line="360" w:lineRule="auto"/>
        <w:ind w:left="-15" w:right="-6" w:firstLine="723"/>
        <w:jc w:val="both"/>
        <w:rPr>
          <w:rFonts w:ascii="Arial" w:hAnsi="Arial" w:cs="Arial"/>
        </w:rPr>
      </w:pPr>
      <w:r w:rsidRPr="0072359E">
        <w:rPr>
          <w:rFonts w:ascii="Arial" w:hAnsi="Arial" w:cs="Arial"/>
        </w:rPr>
        <w:t xml:space="preserve">La violencia contra las mujeres en los espacios públicos es un problema alarmante y persistente, el cual afecta a mujeres de todas las edades, clases sociales y orígenes étnicos; la violencia de la que son víctimas va desde el acoso sexual, la violación y hasta el asesinato. Es muy común que las mujeres sean vistas como objetos sexuales, lo que crea una cultura de impunidad y normalización frente a los actos de acoso y abuso sexual, e incluso la violación.  </w:t>
      </w:r>
    </w:p>
    <w:p w:rsidR="009B387F" w:rsidRPr="0072359E" w:rsidRDefault="009B387F" w:rsidP="009B387F">
      <w:pPr>
        <w:spacing w:line="360" w:lineRule="auto"/>
        <w:ind w:left="-15" w:right="-6" w:firstLine="723"/>
        <w:jc w:val="both"/>
        <w:rPr>
          <w:rFonts w:ascii="Arial" w:hAnsi="Arial" w:cs="Arial"/>
        </w:rPr>
      </w:pPr>
    </w:p>
    <w:p w:rsidR="009538C9" w:rsidRDefault="009538C9" w:rsidP="009B387F">
      <w:pPr>
        <w:spacing w:line="360" w:lineRule="auto"/>
        <w:ind w:left="-15" w:right="-6" w:firstLine="723"/>
        <w:jc w:val="both"/>
        <w:rPr>
          <w:rFonts w:ascii="Arial" w:hAnsi="Arial" w:cs="Arial"/>
        </w:rPr>
      </w:pPr>
      <w:r w:rsidRPr="0072359E">
        <w:rPr>
          <w:rFonts w:ascii="Arial" w:hAnsi="Arial" w:cs="Arial"/>
        </w:rPr>
        <w:t xml:space="preserve">Por ello, la presente propuesta de reforma busca la adición de un agravante que aumente las penas para sancionar los delitos de hostigamiento y abuso sexual si estos se llegaran a cometer en lugares y espacios públicos, instituciones gubernamentales, establecimientos comerciales, transporte público y/o privados, lo anterior con el objetivo fundamental de hacerle frente a la violencia sexual que sufren las mujeres, niñas y adolescentes mexicanas. </w:t>
      </w:r>
    </w:p>
    <w:p w:rsidR="009231B5" w:rsidRDefault="009231B5" w:rsidP="009231B5">
      <w:pPr>
        <w:spacing w:line="360" w:lineRule="auto"/>
        <w:ind w:right="-6"/>
        <w:jc w:val="both"/>
        <w:rPr>
          <w:rFonts w:ascii="Arial" w:hAnsi="Arial" w:cs="Arial"/>
        </w:rPr>
      </w:pPr>
    </w:p>
    <w:p w:rsidR="009231B5" w:rsidRDefault="009231B5" w:rsidP="009231B5">
      <w:pPr>
        <w:spacing w:line="360" w:lineRule="auto"/>
        <w:ind w:right="-6"/>
        <w:jc w:val="both"/>
        <w:rPr>
          <w:rFonts w:ascii="Arial" w:hAnsi="Arial" w:cs="Arial"/>
        </w:rPr>
      </w:pPr>
      <w:r w:rsidRPr="009231B5">
        <w:rPr>
          <w:rFonts w:ascii="Arial" w:hAnsi="Arial" w:cs="Arial"/>
          <w:b/>
        </w:rPr>
        <w:t xml:space="preserve">CUARTA. </w:t>
      </w:r>
      <w:r>
        <w:rPr>
          <w:rFonts w:ascii="Arial" w:hAnsi="Arial" w:cs="Arial"/>
        </w:rPr>
        <w:t>Por otra parte, es destacable exponer que e</w:t>
      </w:r>
      <w:r w:rsidRPr="009231B5">
        <w:rPr>
          <w:rFonts w:ascii="Arial" w:hAnsi="Arial" w:cs="Arial"/>
        </w:rPr>
        <w:t>s importante tomar en cuenta que existe</w:t>
      </w:r>
      <w:r>
        <w:rPr>
          <w:rFonts w:ascii="Arial" w:hAnsi="Arial" w:cs="Arial"/>
        </w:rPr>
        <w:t>n</w:t>
      </w:r>
      <w:r w:rsidRPr="009231B5">
        <w:rPr>
          <w:rFonts w:ascii="Arial" w:hAnsi="Arial" w:cs="Arial"/>
        </w:rPr>
        <w:t xml:space="preserve"> </w:t>
      </w:r>
      <w:r>
        <w:rPr>
          <w:rFonts w:ascii="Arial" w:hAnsi="Arial" w:cs="Arial"/>
        </w:rPr>
        <w:t>diversas</w:t>
      </w:r>
      <w:r w:rsidRPr="009231B5">
        <w:rPr>
          <w:rFonts w:ascii="Arial" w:hAnsi="Arial" w:cs="Arial"/>
        </w:rPr>
        <w:t xml:space="preserve"> recomendaci</w:t>
      </w:r>
      <w:r>
        <w:rPr>
          <w:rFonts w:ascii="Arial" w:hAnsi="Arial" w:cs="Arial"/>
        </w:rPr>
        <w:t>o</w:t>
      </w:r>
      <w:r w:rsidRPr="009231B5">
        <w:rPr>
          <w:rFonts w:ascii="Arial" w:hAnsi="Arial" w:cs="Arial"/>
        </w:rPr>
        <w:t>n</w:t>
      </w:r>
      <w:r>
        <w:rPr>
          <w:rFonts w:ascii="Arial" w:hAnsi="Arial" w:cs="Arial"/>
        </w:rPr>
        <w:t>es</w:t>
      </w:r>
      <w:r w:rsidRPr="009231B5">
        <w:rPr>
          <w:rFonts w:ascii="Arial" w:hAnsi="Arial" w:cs="Arial"/>
        </w:rPr>
        <w:t xml:space="preserve"> por parte del Comité para la Eliminación de la Discriminación contra la Mujer, para los Estados Partes, para que apliquen</w:t>
      </w:r>
      <w:r>
        <w:rPr>
          <w:rFonts w:ascii="Arial" w:hAnsi="Arial" w:cs="Arial"/>
        </w:rPr>
        <w:t>, entre otras</w:t>
      </w:r>
      <w:r w:rsidRPr="009231B5">
        <w:rPr>
          <w:rFonts w:ascii="Arial" w:hAnsi="Arial" w:cs="Arial"/>
        </w:rPr>
        <w:t xml:space="preserve"> la</w:t>
      </w:r>
      <w:r>
        <w:rPr>
          <w:rFonts w:ascii="Arial" w:hAnsi="Arial" w:cs="Arial"/>
        </w:rPr>
        <w:t>s</w:t>
      </w:r>
      <w:r w:rsidRPr="009231B5">
        <w:rPr>
          <w:rFonts w:ascii="Arial" w:hAnsi="Arial" w:cs="Arial"/>
        </w:rPr>
        <w:t xml:space="preserve"> medidas preventivas</w:t>
      </w:r>
      <w:r>
        <w:rPr>
          <w:rFonts w:ascii="Arial" w:hAnsi="Arial" w:cs="Arial"/>
        </w:rPr>
        <w:t xml:space="preserve"> consistentes en e</w:t>
      </w:r>
      <w:r w:rsidRPr="009231B5">
        <w:rPr>
          <w:rFonts w:ascii="Arial" w:hAnsi="Arial" w:cs="Arial"/>
        </w:rPr>
        <w:t>laborar y aplicar medidas eficaces para que los espacios públicos sean seguros y accesibles para todas las mujeres y las niñas, en particular mediante la promoción y el apoyo de medidas basadas en la comunidad con la participación de grupos de mujeres. Las medidas deberían incluir la garantía de una infraestructura física adecuada que incluya la iluminación en zonas urbanas y rurales, en particular en las escuelas y sus alrededores.</w:t>
      </w:r>
    </w:p>
    <w:p w:rsidR="009231B5" w:rsidRDefault="009231B5" w:rsidP="009231B5">
      <w:pPr>
        <w:spacing w:line="360" w:lineRule="auto"/>
        <w:ind w:right="-6"/>
        <w:jc w:val="both"/>
        <w:rPr>
          <w:rFonts w:ascii="Arial" w:hAnsi="Arial" w:cs="Arial"/>
        </w:rPr>
      </w:pPr>
    </w:p>
    <w:p w:rsidR="009231B5" w:rsidRDefault="009231B5" w:rsidP="009231B5">
      <w:pPr>
        <w:spacing w:line="360" w:lineRule="auto"/>
        <w:ind w:right="-6"/>
        <w:jc w:val="both"/>
        <w:rPr>
          <w:rFonts w:ascii="Arial" w:hAnsi="Arial" w:cs="Arial"/>
        </w:rPr>
      </w:pPr>
      <w:r>
        <w:rPr>
          <w:rFonts w:ascii="Arial" w:hAnsi="Arial" w:cs="Arial"/>
        </w:rPr>
        <w:tab/>
        <w:t xml:space="preserve">Asimismo, cabe señalar que dentro de los </w:t>
      </w:r>
      <w:r w:rsidRPr="009231B5">
        <w:rPr>
          <w:rFonts w:ascii="Arial" w:hAnsi="Arial" w:cs="Arial"/>
        </w:rPr>
        <w:t>Objetivos de Desarrollo Sustentable, sobre ciudades y comunidades Sostenibles,</w:t>
      </w:r>
      <w:r>
        <w:rPr>
          <w:rFonts w:ascii="Arial" w:hAnsi="Arial" w:cs="Arial"/>
        </w:rPr>
        <w:t xml:space="preserve"> se</w:t>
      </w:r>
      <w:r w:rsidRPr="009231B5">
        <w:rPr>
          <w:rFonts w:ascii="Arial" w:hAnsi="Arial" w:cs="Arial"/>
        </w:rPr>
        <w:t xml:space="preserve"> comprende</w:t>
      </w:r>
      <w:r>
        <w:rPr>
          <w:rFonts w:ascii="Arial" w:hAnsi="Arial" w:cs="Arial"/>
        </w:rPr>
        <w:t>n entre</w:t>
      </w:r>
      <w:r w:rsidRPr="009231B5">
        <w:rPr>
          <w:rFonts w:ascii="Arial" w:hAnsi="Arial" w:cs="Arial"/>
        </w:rPr>
        <w:t xml:space="preserve"> los </w:t>
      </w:r>
      <w:r>
        <w:rPr>
          <w:rFonts w:ascii="Arial" w:hAnsi="Arial" w:cs="Arial"/>
        </w:rPr>
        <w:t xml:space="preserve">objetivos, el de </w:t>
      </w:r>
      <w:r w:rsidRPr="009231B5">
        <w:rPr>
          <w:rFonts w:ascii="Arial" w:hAnsi="Arial" w:cs="Arial"/>
        </w:rPr>
        <w:t>proporcionar acceso a sistemas de transporte seguros, 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r>
        <w:rPr>
          <w:rFonts w:ascii="Arial" w:hAnsi="Arial" w:cs="Arial"/>
        </w:rPr>
        <w:t>.</w:t>
      </w:r>
    </w:p>
    <w:p w:rsidR="00F54090" w:rsidRDefault="00F54090" w:rsidP="009231B5">
      <w:pPr>
        <w:spacing w:line="360" w:lineRule="auto"/>
        <w:ind w:right="-6"/>
        <w:jc w:val="both"/>
        <w:rPr>
          <w:rFonts w:ascii="Arial" w:hAnsi="Arial" w:cs="Arial"/>
        </w:rPr>
      </w:pPr>
    </w:p>
    <w:p w:rsidR="009231B5" w:rsidRPr="009231B5" w:rsidRDefault="009231B5" w:rsidP="004C3F87">
      <w:pPr>
        <w:spacing w:line="360" w:lineRule="auto"/>
        <w:ind w:right="-6" w:firstLine="708"/>
        <w:jc w:val="both"/>
        <w:rPr>
          <w:rFonts w:ascii="Arial" w:hAnsi="Arial" w:cs="Arial"/>
        </w:rPr>
      </w:pPr>
      <w:r w:rsidRPr="009231B5">
        <w:rPr>
          <w:rFonts w:ascii="Arial" w:hAnsi="Arial" w:cs="Arial"/>
        </w:rPr>
        <w:t xml:space="preserve">Por otra parte el </w:t>
      </w:r>
      <w:r w:rsidR="004C3F87" w:rsidRPr="009231B5">
        <w:rPr>
          <w:rFonts w:ascii="Arial" w:hAnsi="Arial" w:cs="Arial"/>
        </w:rPr>
        <w:t>diagnóstico</w:t>
      </w:r>
      <w:r w:rsidRPr="009231B5">
        <w:rPr>
          <w:rFonts w:ascii="Arial" w:hAnsi="Arial" w:cs="Arial"/>
        </w:rPr>
        <w:t xml:space="preserve"> sobre la Violencia contra las Mujeres y las Niñas en el transporte público de la Ciudad de México, realizado por ONU mujeres, señala que prevenir y eliminar la violencia sexual contra las mujeres y las niñas en el espacio público requiere del compromiso reforzado y la cooperación de las diferentes instancias de gobierno y poderes del Estado, las organizaciones de mujeres y jóvenes, y de la sociedad civil organizad</w:t>
      </w:r>
      <w:r w:rsidR="00F54090">
        <w:rPr>
          <w:rFonts w:ascii="Arial" w:hAnsi="Arial" w:cs="Arial"/>
        </w:rPr>
        <w:t xml:space="preserve">a en general, la academia y los </w:t>
      </w:r>
      <w:r w:rsidRPr="009231B5">
        <w:rPr>
          <w:rFonts w:ascii="Arial" w:hAnsi="Arial" w:cs="Arial"/>
        </w:rPr>
        <w:t>centros de investigació</w:t>
      </w:r>
      <w:r w:rsidR="004C3F87">
        <w:rPr>
          <w:rFonts w:ascii="Arial" w:hAnsi="Arial" w:cs="Arial"/>
        </w:rPr>
        <w:t>n, el sector privado, los medios</w:t>
      </w:r>
      <w:r w:rsidRPr="009231B5">
        <w:rPr>
          <w:rFonts w:ascii="Arial" w:hAnsi="Arial" w:cs="Arial"/>
        </w:rPr>
        <w:t xml:space="preserve"> de comunicación, los organismos internacionales y de la </w:t>
      </w:r>
      <w:r w:rsidR="004C3F87" w:rsidRPr="009231B5">
        <w:rPr>
          <w:rFonts w:ascii="Arial" w:hAnsi="Arial" w:cs="Arial"/>
        </w:rPr>
        <w:t>ciudadanía</w:t>
      </w:r>
      <w:r w:rsidRPr="009231B5">
        <w:rPr>
          <w:rFonts w:ascii="Arial" w:hAnsi="Arial" w:cs="Arial"/>
        </w:rPr>
        <w:t xml:space="preserve"> en su conjunto</w:t>
      </w:r>
    </w:p>
    <w:p w:rsidR="009231B5" w:rsidRPr="009231B5" w:rsidRDefault="009231B5" w:rsidP="009231B5">
      <w:pPr>
        <w:spacing w:line="360" w:lineRule="auto"/>
        <w:ind w:right="-6"/>
        <w:jc w:val="both"/>
        <w:rPr>
          <w:rFonts w:ascii="Arial" w:hAnsi="Arial" w:cs="Arial"/>
        </w:rPr>
      </w:pPr>
    </w:p>
    <w:p w:rsidR="009231B5" w:rsidRDefault="004C3F87" w:rsidP="004C3F87">
      <w:pPr>
        <w:spacing w:line="360" w:lineRule="auto"/>
        <w:ind w:right="-6" w:firstLine="708"/>
        <w:jc w:val="both"/>
        <w:rPr>
          <w:rFonts w:ascii="Arial" w:hAnsi="Arial" w:cs="Arial"/>
        </w:rPr>
      </w:pPr>
      <w:r>
        <w:rPr>
          <w:rFonts w:ascii="Arial" w:hAnsi="Arial" w:cs="Arial"/>
        </w:rPr>
        <w:t>Es así que, r</w:t>
      </w:r>
      <w:r w:rsidR="009231B5" w:rsidRPr="009231B5">
        <w:rPr>
          <w:rFonts w:ascii="Arial" w:hAnsi="Arial" w:cs="Arial"/>
        </w:rPr>
        <w:t>ealizando ONU Mujeres, como recomendación que la regulación debe contener principios y bases de colaboración para que los diferentes sectores del Poder Ejecutivo y los diferentes poderes y niveles de gobierno actúen de manera coordinada</w:t>
      </w:r>
      <w:r>
        <w:rPr>
          <w:rFonts w:ascii="Arial" w:hAnsi="Arial" w:cs="Arial"/>
        </w:rPr>
        <w:t>.</w:t>
      </w:r>
    </w:p>
    <w:p w:rsidR="004C3F87" w:rsidRDefault="004C3F87" w:rsidP="004C3F87">
      <w:pPr>
        <w:spacing w:line="360" w:lineRule="auto"/>
        <w:ind w:right="-6" w:firstLine="708"/>
        <w:jc w:val="both"/>
        <w:rPr>
          <w:rFonts w:ascii="Arial" w:hAnsi="Arial" w:cs="Arial"/>
        </w:rPr>
      </w:pPr>
    </w:p>
    <w:p w:rsidR="004C3F87" w:rsidRPr="004C3F87" w:rsidRDefault="004C3F87" w:rsidP="004C3F87">
      <w:pPr>
        <w:spacing w:line="360" w:lineRule="auto"/>
        <w:ind w:right="-6" w:firstLine="708"/>
        <w:jc w:val="both"/>
        <w:rPr>
          <w:rFonts w:ascii="Arial" w:hAnsi="Arial" w:cs="Arial"/>
        </w:rPr>
      </w:pPr>
      <w:r w:rsidRPr="004C3F87">
        <w:rPr>
          <w:rFonts w:ascii="Arial" w:hAnsi="Arial" w:cs="Arial"/>
        </w:rPr>
        <w:t>Mientras que la Organización de las Naciones Unidas para la Educación, la Ciencia y la Cultura (UNESCO), menciona que el espacio público es "un área o lugar que es abierto y accesible para toda persona, sin importar su género, nacionalidad, edad o nivel socioeconómico".</w:t>
      </w:r>
    </w:p>
    <w:p w:rsidR="004C3F87" w:rsidRPr="004C3F87" w:rsidRDefault="004C3F87" w:rsidP="004C3F87">
      <w:pPr>
        <w:spacing w:line="360" w:lineRule="auto"/>
        <w:ind w:right="-6" w:firstLine="708"/>
        <w:jc w:val="both"/>
        <w:rPr>
          <w:rFonts w:ascii="Arial" w:hAnsi="Arial" w:cs="Arial"/>
        </w:rPr>
      </w:pPr>
    </w:p>
    <w:p w:rsidR="004C3F87" w:rsidRDefault="004C3F87" w:rsidP="004C3F87">
      <w:pPr>
        <w:spacing w:line="360" w:lineRule="auto"/>
        <w:ind w:right="-6" w:firstLine="708"/>
        <w:jc w:val="both"/>
        <w:rPr>
          <w:rFonts w:ascii="Arial" w:hAnsi="Arial" w:cs="Arial"/>
        </w:rPr>
      </w:pPr>
      <w:r w:rsidRPr="004C3F87">
        <w:rPr>
          <w:rFonts w:ascii="Arial" w:hAnsi="Arial" w:cs="Arial"/>
        </w:rPr>
        <w:t xml:space="preserve">Por otro lado, ONU-Hábitat, en el documento Caja de herramientas para el espacio público global de principios globales a políticas y prácticas locales, publicado en 2015, señala que los espacios públicos </w:t>
      </w:r>
      <w:r>
        <w:rPr>
          <w:rFonts w:ascii="Arial" w:hAnsi="Arial" w:cs="Arial"/>
        </w:rPr>
        <w:t>deben tener</w:t>
      </w:r>
      <w:r w:rsidRPr="004C3F87">
        <w:rPr>
          <w:rFonts w:ascii="Arial" w:hAnsi="Arial" w:cs="Arial"/>
        </w:rPr>
        <w:t xml:space="preserve"> las siguientes características:</w:t>
      </w:r>
    </w:p>
    <w:p w:rsidR="004C3F87" w:rsidRDefault="004C3F87" w:rsidP="004C3F87">
      <w:pPr>
        <w:pStyle w:val="Prrafodelista"/>
        <w:numPr>
          <w:ilvl w:val="0"/>
          <w:numId w:val="4"/>
        </w:numPr>
        <w:spacing w:line="360" w:lineRule="auto"/>
        <w:ind w:right="-6"/>
        <w:jc w:val="both"/>
        <w:rPr>
          <w:rFonts w:ascii="Arial" w:hAnsi="Arial" w:cs="Arial"/>
        </w:rPr>
      </w:pPr>
      <w:r w:rsidRPr="004C3F87">
        <w:rPr>
          <w:rFonts w:ascii="Arial" w:hAnsi="Arial" w:cs="Arial"/>
        </w:rPr>
        <w:t>Representan el espacio físico para el movimiento y estacionamiento de personas o transporte.</w:t>
      </w:r>
    </w:p>
    <w:p w:rsidR="004C3F87" w:rsidRDefault="004C3F87" w:rsidP="004C3F87">
      <w:pPr>
        <w:pStyle w:val="Prrafodelista"/>
        <w:numPr>
          <w:ilvl w:val="0"/>
          <w:numId w:val="4"/>
        </w:numPr>
        <w:spacing w:line="360" w:lineRule="auto"/>
        <w:ind w:right="-6"/>
        <w:jc w:val="both"/>
        <w:rPr>
          <w:rFonts w:ascii="Arial" w:hAnsi="Arial" w:cs="Arial"/>
        </w:rPr>
      </w:pPr>
      <w:r w:rsidRPr="004C3F87">
        <w:rPr>
          <w:rFonts w:ascii="Arial" w:hAnsi="Arial" w:cs="Arial"/>
        </w:rPr>
        <w:t>Albergan y brindan acceso a servicios, diversas actividades económicas y comerciales (colectivas, públicas y privadas).</w:t>
      </w:r>
    </w:p>
    <w:p w:rsidR="004C3F87" w:rsidRDefault="004C3F87" w:rsidP="004C3F87">
      <w:pPr>
        <w:pStyle w:val="Prrafodelista"/>
        <w:numPr>
          <w:ilvl w:val="0"/>
          <w:numId w:val="4"/>
        </w:numPr>
        <w:spacing w:line="360" w:lineRule="auto"/>
        <w:ind w:right="-6"/>
        <w:jc w:val="both"/>
        <w:rPr>
          <w:rFonts w:ascii="Arial" w:hAnsi="Arial" w:cs="Arial"/>
        </w:rPr>
      </w:pPr>
      <w:r w:rsidRPr="004C3F87">
        <w:rPr>
          <w:rFonts w:ascii="Arial" w:hAnsi="Arial" w:cs="Arial"/>
        </w:rPr>
        <w:t>Ofrecen oportunidades para la recreación, ejercicio físico, así como el acceso a la educación y cultura.</w:t>
      </w:r>
    </w:p>
    <w:p w:rsidR="004C3F87" w:rsidRPr="004C3F87" w:rsidRDefault="004C3F87" w:rsidP="004C3F87">
      <w:pPr>
        <w:pStyle w:val="Prrafodelista"/>
        <w:numPr>
          <w:ilvl w:val="0"/>
          <w:numId w:val="4"/>
        </w:numPr>
        <w:spacing w:line="360" w:lineRule="auto"/>
        <w:ind w:right="-6"/>
        <w:jc w:val="both"/>
        <w:rPr>
          <w:rFonts w:ascii="Arial" w:hAnsi="Arial" w:cs="Arial"/>
        </w:rPr>
      </w:pPr>
      <w:r w:rsidRPr="004C3F87">
        <w:rPr>
          <w:rFonts w:ascii="Arial" w:hAnsi="Arial" w:cs="Arial"/>
        </w:rPr>
        <w:t>Promueven la convivencia, el encuentro y la libertad de expresión</w:t>
      </w:r>
    </w:p>
    <w:p w:rsidR="009B387F" w:rsidRDefault="009B387F" w:rsidP="004C3F87">
      <w:pPr>
        <w:spacing w:line="360" w:lineRule="auto"/>
        <w:ind w:right="-6"/>
        <w:jc w:val="both"/>
        <w:rPr>
          <w:rFonts w:ascii="Arial" w:hAnsi="Arial" w:cs="Arial"/>
        </w:rPr>
      </w:pPr>
    </w:p>
    <w:p w:rsidR="004C3F87" w:rsidRDefault="004C3F87" w:rsidP="004C3F87">
      <w:pPr>
        <w:spacing w:line="360" w:lineRule="auto"/>
        <w:ind w:right="-6" w:firstLine="708"/>
        <w:jc w:val="both"/>
        <w:rPr>
          <w:rFonts w:ascii="Arial" w:hAnsi="Arial" w:cs="Arial"/>
        </w:rPr>
      </w:pPr>
      <w:r>
        <w:rPr>
          <w:rFonts w:ascii="Arial" w:hAnsi="Arial" w:cs="Arial"/>
        </w:rPr>
        <w:t>Es así que en este tenor, consideramos oportuna la propuesta de modificación planteada en la iniciativa, objeto de estudio, aportando con ello una norma penal acorde con las necesidades que exige la sociedad, así como fortaleciendo la seguridad y la integridad de las mujeres.</w:t>
      </w:r>
    </w:p>
    <w:p w:rsidR="004C3F87" w:rsidRPr="0072359E" w:rsidRDefault="004C3F87" w:rsidP="004C3F87">
      <w:pPr>
        <w:spacing w:line="360" w:lineRule="auto"/>
        <w:ind w:right="-6"/>
        <w:jc w:val="both"/>
        <w:rPr>
          <w:rFonts w:ascii="Arial" w:hAnsi="Arial" w:cs="Arial"/>
        </w:rPr>
      </w:pPr>
      <w:r>
        <w:rPr>
          <w:rFonts w:ascii="Arial" w:hAnsi="Arial" w:cs="Arial"/>
        </w:rPr>
        <w:t xml:space="preserve"> </w:t>
      </w:r>
    </w:p>
    <w:p w:rsidR="00DA5E6E" w:rsidRPr="008A3CF2" w:rsidRDefault="009231B5" w:rsidP="009B387F">
      <w:pPr>
        <w:spacing w:line="360" w:lineRule="auto"/>
        <w:jc w:val="both"/>
        <w:rPr>
          <w:rFonts w:ascii="Arial" w:eastAsia="Calibri" w:hAnsi="Arial" w:cs="Arial"/>
          <w:lang w:eastAsia="en-US"/>
        </w:rPr>
      </w:pPr>
      <w:r>
        <w:rPr>
          <w:rFonts w:ascii="Arial" w:hAnsi="Arial" w:cs="Arial"/>
          <w:b/>
        </w:rPr>
        <w:t>QUIN</w:t>
      </w:r>
      <w:r w:rsidR="00B16B3D">
        <w:rPr>
          <w:rFonts w:ascii="Arial" w:hAnsi="Arial" w:cs="Arial"/>
          <w:b/>
        </w:rPr>
        <w:t>T</w:t>
      </w:r>
      <w:r w:rsidR="00DA5E6E">
        <w:rPr>
          <w:rFonts w:ascii="Arial" w:hAnsi="Arial" w:cs="Arial"/>
          <w:b/>
        </w:rPr>
        <w:t>A</w:t>
      </w:r>
      <w:r w:rsidR="00DA5E6E" w:rsidRPr="006D5F6F">
        <w:rPr>
          <w:rFonts w:ascii="Arial" w:hAnsi="Arial" w:cs="Arial"/>
          <w:b/>
        </w:rPr>
        <w:t>.</w:t>
      </w:r>
      <w:r w:rsidR="00DA5E6E">
        <w:rPr>
          <w:rFonts w:ascii="Arial" w:hAnsi="Arial" w:cs="Arial"/>
          <w:b/>
        </w:rPr>
        <w:t xml:space="preserve"> </w:t>
      </w:r>
      <w:r w:rsidR="00CC7BDA">
        <w:rPr>
          <w:rFonts w:ascii="Arial" w:hAnsi="Arial" w:cs="Arial"/>
        </w:rPr>
        <w:t>Ahora bien</w:t>
      </w:r>
      <w:r w:rsidR="00DA5E6E">
        <w:rPr>
          <w:rFonts w:ascii="Arial" w:hAnsi="Arial" w:cs="Arial"/>
        </w:rPr>
        <w:t>, c</w:t>
      </w:r>
      <w:r w:rsidR="00DA5E6E" w:rsidRPr="00505D93">
        <w:rPr>
          <w:rFonts w:ascii="Arial" w:eastAsia="Calibri" w:hAnsi="Arial" w:cs="Arial"/>
          <w:lang w:eastAsia="en-US"/>
        </w:rPr>
        <w:t>on relación a la tipificación de delitos, la creación de penas y el sistema para su imposición</w:t>
      </w:r>
      <w:r w:rsidR="00DD567B">
        <w:rPr>
          <w:rFonts w:ascii="Arial" w:eastAsia="Calibri" w:hAnsi="Arial" w:cs="Arial"/>
          <w:lang w:eastAsia="en-US"/>
        </w:rPr>
        <w:t>,</w:t>
      </w:r>
      <w:r w:rsidR="00DA5E6E" w:rsidRPr="00505D93">
        <w:rPr>
          <w:rFonts w:ascii="Arial" w:eastAsia="Calibri" w:hAnsi="Arial" w:cs="Arial"/>
          <w:lang w:eastAsia="en-US"/>
        </w:rPr>
        <w:t xml:space="preserve"> los poderes legislativos deben atender a diversos principios constitucionales tales como los de proporcionalidad y razonabilidad jurídica. Por ello, es indispensable que se justifique en todos los casos y, de forma expresa en el proceso de creación de la ley, las razones del establecimiento de las penas y su sistema de aplicación para que, ante la revisión de su constitucionalidad por parte del Poder Judicial, se atienda a las razones expuestas por el legislador y no una interpretación abierta. Lo anterior, encuentra sustento en el criterio sostenido en la tesis jurisprudencial de rubro </w:t>
      </w:r>
      <w:r w:rsidR="00DA5E6E" w:rsidRPr="008A3CF2">
        <w:rPr>
          <w:rFonts w:ascii="Arial" w:eastAsia="Calibri" w:hAnsi="Arial" w:cs="Arial"/>
          <w:lang w:eastAsia="en-US"/>
        </w:rPr>
        <w:t>“</w:t>
      </w:r>
      <w:r w:rsidR="00DA5E6E" w:rsidRPr="008A3CF2">
        <w:rPr>
          <w:rFonts w:ascii="Arial" w:eastAsia="Calibri" w:hAnsi="Arial" w:cs="Arial"/>
          <w:bCs/>
          <w:iCs/>
          <w:lang w:eastAsia="en-US"/>
        </w:rPr>
        <w:t>PENAS Y SISTEMAS PARA SU APLICACIÓN. CORRESPONDE AL PODER LEGISLATIVO JUSTIFICAR EN TODOS LOS CASOS Y EN FORMA EXPRESA LAS RAZONES DE SU ESTABLECIMIENTO EN LA LEY”</w:t>
      </w:r>
      <w:r w:rsidR="00DA5E6E" w:rsidRPr="008A3CF2">
        <w:rPr>
          <w:rStyle w:val="Refdenotaalpie"/>
          <w:rFonts w:ascii="Arial" w:eastAsia="Calibri" w:hAnsi="Arial" w:cs="Arial"/>
          <w:bCs/>
          <w:iCs/>
          <w:lang w:eastAsia="en-US"/>
        </w:rPr>
        <w:footnoteReference w:id="3"/>
      </w:r>
      <w:r w:rsidR="00DA5E6E" w:rsidRPr="008A3CF2">
        <w:rPr>
          <w:rFonts w:ascii="Arial" w:eastAsia="Calibri" w:hAnsi="Arial" w:cs="Arial"/>
          <w:lang w:eastAsia="en-US"/>
        </w:rPr>
        <w:t xml:space="preserve"> </w:t>
      </w:r>
    </w:p>
    <w:p w:rsidR="00DA5E6E" w:rsidRDefault="00DA5E6E" w:rsidP="009B387F">
      <w:pPr>
        <w:spacing w:line="360" w:lineRule="auto"/>
        <w:jc w:val="both"/>
        <w:rPr>
          <w:rFonts w:ascii="Arial" w:eastAsia="Calibri" w:hAnsi="Arial" w:cs="Arial"/>
          <w:lang w:eastAsia="en-US"/>
        </w:rPr>
      </w:pPr>
    </w:p>
    <w:p w:rsidR="004C2ED8" w:rsidRPr="00505D93" w:rsidRDefault="004C2ED8" w:rsidP="009B387F">
      <w:pPr>
        <w:spacing w:line="360" w:lineRule="auto"/>
        <w:ind w:firstLine="644"/>
        <w:jc w:val="both"/>
        <w:rPr>
          <w:rFonts w:ascii="Arial" w:eastAsia="Calibri" w:hAnsi="Arial" w:cs="Arial"/>
          <w:lang w:eastAsia="en-US"/>
        </w:rPr>
      </w:pPr>
      <w:r w:rsidRPr="004C2ED8">
        <w:rPr>
          <w:rFonts w:ascii="Arial" w:eastAsia="Calibri" w:hAnsi="Arial" w:cs="Arial"/>
          <w:lang w:eastAsia="en-US"/>
        </w:rPr>
        <w:t>El establecimiento de la política criminal del Estado Mexicano es una de las facultades propias del Poder Legislativo; esta se ejerce mediante la elección de los bienes jurídicamente tutelados, las conductas típicas antijurídicas y las sanciones penales, de acuerdo con las necesidades sociales del momento histórico respectivo. Al establecer las bases sustantivas de la política criminal, el Poder Legislativo también está constreñido a diseñar las medidas adjetivas con las cuales se sustanciará su aplicación, incluyendo para el caso concreto, las medidas cautelares aplicables</w:t>
      </w:r>
      <w:r w:rsidR="005E377D">
        <w:rPr>
          <w:rFonts w:ascii="Arial" w:eastAsia="Calibri" w:hAnsi="Arial" w:cs="Arial"/>
          <w:lang w:eastAsia="en-US"/>
        </w:rPr>
        <w:t>.</w:t>
      </w:r>
      <w:r w:rsidR="005E377D">
        <w:rPr>
          <w:rStyle w:val="Refdenotaalpie"/>
          <w:rFonts w:ascii="Arial" w:eastAsia="Calibri" w:hAnsi="Arial" w:cs="Arial"/>
          <w:lang w:eastAsia="en-US"/>
        </w:rPr>
        <w:footnoteReference w:id="4"/>
      </w:r>
    </w:p>
    <w:p w:rsidR="00DD567B" w:rsidRDefault="00DD567B" w:rsidP="009B387F">
      <w:pPr>
        <w:spacing w:line="360" w:lineRule="auto"/>
        <w:ind w:firstLine="644"/>
        <w:jc w:val="both"/>
        <w:rPr>
          <w:rFonts w:ascii="Arial" w:hAnsi="Arial" w:cs="Arial"/>
        </w:rPr>
      </w:pPr>
    </w:p>
    <w:p w:rsidR="00DA5E6E" w:rsidRDefault="00DA5E6E" w:rsidP="009B387F">
      <w:pPr>
        <w:spacing w:line="360" w:lineRule="auto"/>
        <w:ind w:firstLine="644"/>
        <w:jc w:val="both"/>
        <w:rPr>
          <w:rFonts w:ascii="Arial" w:hAnsi="Arial" w:cs="Arial"/>
        </w:rPr>
      </w:pPr>
      <w:r>
        <w:rPr>
          <w:rFonts w:ascii="Arial" w:hAnsi="Arial" w:cs="Arial"/>
        </w:rPr>
        <w:t>En efecto</w:t>
      </w:r>
      <w:r w:rsidRPr="004207EC">
        <w:rPr>
          <w:rFonts w:ascii="Arial" w:hAnsi="Arial" w:cs="Arial"/>
        </w:rPr>
        <w:t xml:space="preserve">, la política criminal </w:t>
      </w:r>
      <w:r>
        <w:rPr>
          <w:rFonts w:ascii="Arial" w:hAnsi="Arial" w:cs="Arial"/>
        </w:rPr>
        <w:t xml:space="preserve">debe </w:t>
      </w:r>
      <w:r w:rsidRPr="004207EC">
        <w:rPr>
          <w:rFonts w:ascii="Arial" w:hAnsi="Arial" w:cs="Arial"/>
        </w:rPr>
        <w:t>ajustarse de acuerdo con las necesidades sociales del momento histórico respectivo, estableciendo elementos objetivos para la construcción de una norma sancionadora</w:t>
      </w:r>
      <w:r w:rsidR="00B16B3D">
        <w:rPr>
          <w:rFonts w:ascii="Arial" w:hAnsi="Arial" w:cs="Arial"/>
        </w:rPr>
        <w:t>, los cuales</w:t>
      </w:r>
      <w:r w:rsidRPr="004207EC">
        <w:rPr>
          <w:rFonts w:ascii="Arial" w:hAnsi="Arial" w:cs="Arial"/>
        </w:rPr>
        <w:t xml:space="preserve">, sirven para delimitar el margen que tiene </w:t>
      </w:r>
      <w:r>
        <w:rPr>
          <w:rFonts w:ascii="Arial" w:hAnsi="Arial" w:cs="Arial"/>
        </w:rPr>
        <w:t xml:space="preserve">el legislador </w:t>
      </w:r>
      <w:r w:rsidRPr="004207EC">
        <w:rPr>
          <w:rFonts w:ascii="Arial" w:hAnsi="Arial" w:cs="Arial"/>
        </w:rPr>
        <w:t xml:space="preserve">para establecer </w:t>
      </w:r>
      <w:r w:rsidR="00C804C9">
        <w:rPr>
          <w:rFonts w:ascii="Arial" w:hAnsi="Arial" w:cs="Arial"/>
        </w:rPr>
        <w:t>supuestos</w:t>
      </w:r>
      <w:r w:rsidRPr="004207EC">
        <w:rPr>
          <w:rFonts w:ascii="Arial" w:hAnsi="Arial" w:cs="Arial"/>
        </w:rPr>
        <w:t xml:space="preserve"> penales, sin contravenir disposiciones en materia de derechos humanos o algún principio rector del Sistema Penal Acusatorio.</w:t>
      </w:r>
    </w:p>
    <w:p w:rsidR="00DA5E6E" w:rsidRDefault="00DA5E6E" w:rsidP="009B387F">
      <w:pPr>
        <w:spacing w:line="360" w:lineRule="auto"/>
        <w:ind w:firstLine="644"/>
        <w:jc w:val="both"/>
        <w:rPr>
          <w:rFonts w:ascii="Arial" w:hAnsi="Arial" w:cs="Arial"/>
        </w:rPr>
      </w:pPr>
    </w:p>
    <w:p w:rsidR="00DA5E6E" w:rsidRDefault="00DA5E6E" w:rsidP="009B387F">
      <w:pPr>
        <w:spacing w:line="360" w:lineRule="auto"/>
        <w:ind w:firstLine="644"/>
        <w:jc w:val="both"/>
        <w:rPr>
          <w:rFonts w:ascii="Arial" w:hAnsi="Arial" w:cs="Arial"/>
        </w:rPr>
      </w:pPr>
      <w:r>
        <w:rPr>
          <w:rFonts w:ascii="Arial" w:hAnsi="Arial" w:cs="Arial"/>
        </w:rPr>
        <w:t xml:space="preserve">Bajo esos parámetros, </w:t>
      </w:r>
      <w:r w:rsidRPr="006D5F6F">
        <w:rPr>
          <w:rFonts w:ascii="Arial" w:hAnsi="Arial" w:cs="Arial"/>
        </w:rPr>
        <w:t>consideramos</w:t>
      </w:r>
      <w:r>
        <w:rPr>
          <w:rFonts w:ascii="Arial" w:hAnsi="Arial" w:cs="Arial"/>
        </w:rPr>
        <w:t xml:space="preserve"> </w:t>
      </w:r>
      <w:r w:rsidRPr="006D5F6F">
        <w:rPr>
          <w:rFonts w:ascii="Arial" w:hAnsi="Arial" w:cs="Arial"/>
        </w:rPr>
        <w:t>que</w:t>
      </w:r>
      <w:r>
        <w:rPr>
          <w:rFonts w:ascii="Arial" w:hAnsi="Arial" w:cs="Arial"/>
        </w:rPr>
        <w:t xml:space="preserve"> </w:t>
      </w:r>
      <w:r w:rsidRPr="006D5F6F">
        <w:rPr>
          <w:rFonts w:ascii="Arial" w:hAnsi="Arial" w:cs="Arial"/>
        </w:rPr>
        <w:t>la</w:t>
      </w:r>
      <w:r>
        <w:rPr>
          <w:rFonts w:ascii="Arial" w:hAnsi="Arial" w:cs="Arial"/>
        </w:rPr>
        <w:t xml:space="preserve"> </w:t>
      </w:r>
      <w:r w:rsidRPr="006D5F6F">
        <w:rPr>
          <w:rFonts w:ascii="Arial" w:hAnsi="Arial" w:cs="Arial"/>
        </w:rPr>
        <w:t>propuesta</w:t>
      </w:r>
      <w:r>
        <w:rPr>
          <w:rFonts w:ascii="Arial" w:hAnsi="Arial" w:cs="Arial"/>
        </w:rPr>
        <w:t xml:space="preserve"> </w:t>
      </w:r>
      <w:r w:rsidRPr="006D5F6F">
        <w:rPr>
          <w:rFonts w:ascii="Arial" w:hAnsi="Arial" w:cs="Arial"/>
        </w:rPr>
        <w:t>apunta</w:t>
      </w:r>
      <w:r>
        <w:rPr>
          <w:rFonts w:ascii="Arial" w:hAnsi="Arial" w:cs="Arial"/>
        </w:rPr>
        <w:t xml:space="preserve"> </w:t>
      </w:r>
      <w:r w:rsidRPr="006D5F6F">
        <w:rPr>
          <w:rFonts w:ascii="Arial" w:hAnsi="Arial" w:cs="Arial"/>
        </w:rPr>
        <w:t>bien</w:t>
      </w:r>
      <w:r>
        <w:rPr>
          <w:rFonts w:ascii="Arial" w:hAnsi="Arial" w:cs="Arial"/>
        </w:rPr>
        <w:t xml:space="preserve"> </w:t>
      </w:r>
      <w:r w:rsidRPr="006D5F6F">
        <w:rPr>
          <w:rFonts w:ascii="Arial" w:hAnsi="Arial" w:cs="Arial"/>
        </w:rPr>
        <w:t>a</w:t>
      </w:r>
      <w:r>
        <w:rPr>
          <w:rFonts w:ascii="Arial" w:hAnsi="Arial" w:cs="Arial"/>
        </w:rPr>
        <w:t xml:space="preserve"> </w:t>
      </w:r>
      <w:r w:rsidRPr="006D5F6F">
        <w:rPr>
          <w:rFonts w:ascii="Arial" w:hAnsi="Arial" w:cs="Arial"/>
        </w:rPr>
        <w:t>definir</w:t>
      </w:r>
      <w:r>
        <w:rPr>
          <w:rFonts w:ascii="Arial" w:hAnsi="Arial" w:cs="Arial"/>
        </w:rPr>
        <w:t xml:space="preserve"> </w:t>
      </w:r>
      <w:r w:rsidRPr="006D5F6F">
        <w:rPr>
          <w:rFonts w:ascii="Arial" w:hAnsi="Arial" w:cs="Arial"/>
        </w:rPr>
        <w:t xml:space="preserve">concretamente </w:t>
      </w:r>
      <w:r>
        <w:rPr>
          <w:rFonts w:ascii="Arial" w:hAnsi="Arial" w:cs="Arial"/>
        </w:rPr>
        <w:t xml:space="preserve">la </w:t>
      </w:r>
      <w:r w:rsidRPr="006D5F6F">
        <w:rPr>
          <w:rFonts w:ascii="Arial" w:hAnsi="Arial" w:cs="Arial"/>
        </w:rPr>
        <w:t>conducta punib</w:t>
      </w:r>
      <w:r>
        <w:rPr>
          <w:rFonts w:ascii="Arial" w:hAnsi="Arial" w:cs="Arial"/>
        </w:rPr>
        <w:t>l</w:t>
      </w:r>
      <w:r w:rsidRPr="006D5F6F">
        <w:rPr>
          <w:rFonts w:ascii="Arial" w:hAnsi="Arial" w:cs="Arial"/>
        </w:rPr>
        <w:t xml:space="preserve">e, haciendo uso de </w:t>
      </w:r>
      <w:r>
        <w:rPr>
          <w:rFonts w:ascii="Arial" w:hAnsi="Arial" w:cs="Arial"/>
        </w:rPr>
        <w:t>l</w:t>
      </w:r>
      <w:r w:rsidRPr="006D5F6F">
        <w:rPr>
          <w:rFonts w:ascii="Arial" w:hAnsi="Arial" w:cs="Arial"/>
        </w:rPr>
        <w:t xml:space="preserve">a </w:t>
      </w:r>
      <w:r>
        <w:rPr>
          <w:rFonts w:ascii="Arial" w:hAnsi="Arial" w:cs="Arial"/>
        </w:rPr>
        <w:t>facultad del legislador de establecer</w:t>
      </w:r>
      <w:r w:rsidRPr="006D5F6F">
        <w:rPr>
          <w:rFonts w:ascii="Arial" w:hAnsi="Arial" w:cs="Arial"/>
        </w:rPr>
        <w:t xml:space="preserve"> con precisi</w:t>
      </w:r>
      <w:r>
        <w:rPr>
          <w:rFonts w:ascii="Arial" w:hAnsi="Arial" w:cs="Arial"/>
        </w:rPr>
        <w:t>ón las hipó</w:t>
      </w:r>
      <w:r w:rsidRPr="006D5F6F">
        <w:rPr>
          <w:rFonts w:ascii="Arial" w:hAnsi="Arial" w:cs="Arial"/>
        </w:rPr>
        <w:t xml:space="preserve">tesis en que se hará uso de </w:t>
      </w:r>
      <w:r>
        <w:rPr>
          <w:rFonts w:ascii="Arial" w:hAnsi="Arial" w:cs="Arial"/>
        </w:rPr>
        <w:t>la</w:t>
      </w:r>
      <w:r w:rsidRPr="006D5F6F">
        <w:rPr>
          <w:rFonts w:ascii="Arial" w:hAnsi="Arial" w:cs="Arial"/>
        </w:rPr>
        <w:t xml:space="preserve"> potestad punitiva del</w:t>
      </w:r>
      <w:r>
        <w:rPr>
          <w:rFonts w:ascii="Arial" w:hAnsi="Arial" w:cs="Arial"/>
        </w:rPr>
        <w:t xml:space="preserve"> </w:t>
      </w:r>
      <w:r w:rsidRPr="006D5F6F">
        <w:rPr>
          <w:rFonts w:ascii="Arial" w:hAnsi="Arial" w:cs="Arial"/>
        </w:rPr>
        <w:t>estado.</w:t>
      </w:r>
      <w:r>
        <w:rPr>
          <w:rFonts w:ascii="Arial" w:hAnsi="Arial" w:cs="Arial"/>
        </w:rPr>
        <w:t xml:space="preserve"> </w:t>
      </w:r>
    </w:p>
    <w:p w:rsidR="00DA5E6E" w:rsidRDefault="00DA5E6E" w:rsidP="009B387F">
      <w:pPr>
        <w:spacing w:line="360" w:lineRule="auto"/>
        <w:jc w:val="both"/>
        <w:rPr>
          <w:rFonts w:ascii="Arial" w:hAnsi="Arial" w:cs="Arial"/>
        </w:rPr>
      </w:pPr>
    </w:p>
    <w:p w:rsidR="00DA5E6E" w:rsidRDefault="00DA5E6E" w:rsidP="009B387F">
      <w:pPr>
        <w:spacing w:line="360" w:lineRule="auto"/>
        <w:ind w:firstLine="708"/>
        <w:jc w:val="both"/>
        <w:rPr>
          <w:rFonts w:ascii="Arial" w:hAnsi="Arial" w:cs="Arial"/>
        </w:rPr>
      </w:pPr>
      <w:r>
        <w:rPr>
          <w:rFonts w:ascii="Arial" w:hAnsi="Arial" w:cs="Arial"/>
        </w:rPr>
        <w:t xml:space="preserve">Dando cumplimiento de esta manera, </w:t>
      </w:r>
      <w:r w:rsidRPr="006D5F6F">
        <w:rPr>
          <w:rFonts w:ascii="Arial" w:hAnsi="Arial" w:cs="Arial"/>
        </w:rPr>
        <w:t xml:space="preserve">al principio de </w:t>
      </w:r>
      <w:r>
        <w:rPr>
          <w:rFonts w:ascii="Arial" w:hAnsi="Arial" w:cs="Arial"/>
        </w:rPr>
        <w:t>legal</w:t>
      </w:r>
      <w:r w:rsidRPr="006D5F6F">
        <w:rPr>
          <w:rFonts w:ascii="Arial" w:hAnsi="Arial" w:cs="Arial"/>
        </w:rPr>
        <w:t>idad o taxatividad en e</w:t>
      </w:r>
      <w:r>
        <w:rPr>
          <w:rFonts w:ascii="Arial" w:hAnsi="Arial" w:cs="Arial"/>
        </w:rPr>
        <w:t>l</w:t>
      </w:r>
      <w:r w:rsidRPr="006D5F6F">
        <w:rPr>
          <w:rFonts w:ascii="Arial" w:hAnsi="Arial" w:cs="Arial"/>
        </w:rPr>
        <w:t xml:space="preserve"> ámbito penal</w:t>
      </w:r>
      <w:r>
        <w:rPr>
          <w:rFonts w:ascii="Arial" w:hAnsi="Arial" w:cs="Arial"/>
        </w:rPr>
        <w:t>, toda vez que, la propuesta de modificación es a</w:t>
      </w:r>
      <w:r w:rsidRPr="006D5F6F">
        <w:rPr>
          <w:rFonts w:ascii="Arial" w:hAnsi="Arial" w:cs="Arial"/>
        </w:rPr>
        <w:t xml:space="preserve">rmónica con los criterios que al efecto ha emitido </w:t>
      </w:r>
      <w:r>
        <w:rPr>
          <w:rFonts w:ascii="Arial" w:hAnsi="Arial" w:cs="Arial"/>
        </w:rPr>
        <w:t>la Suprema C</w:t>
      </w:r>
      <w:r w:rsidRPr="006D5F6F">
        <w:rPr>
          <w:rFonts w:ascii="Arial" w:hAnsi="Arial" w:cs="Arial"/>
        </w:rPr>
        <w:t xml:space="preserve">orte de </w:t>
      </w:r>
      <w:r>
        <w:rPr>
          <w:rFonts w:ascii="Arial" w:hAnsi="Arial" w:cs="Arial"/>
        </w:rPr>
        <w:t>J</w:t>
      </w:r>
      <w:r w:rsidRPr="006D5F6F">
        <w:rPr>
          <w:rFonts w:ascii="Arial" w:hAnsi="Arial" w:cs="Arial"/>
        </w:rPr>
        <w:t xml:space="preserve">usticia de </w:t>
      </w:r>
      <w:r>
        <w:rPr>
          <w:rFonts w:ascii="Arial" w:hAnsi="Arial" w:cs="Arial"/>
        </w:rPr>
        <w:t>la Nació</w:t>
      </w:r>
      <w:r w:rsidRPr="006D5F6F">
        <w:rPr>
          <w:rFonts w:ascii="Arial" w:hAnsi="Arial" w:cs="Arial"/>
        </w:rPr>
        <w:t xml:space="preserve">n, </w:t>
      </w:r>
      <w:r>
        <w:rPr>
          <w:rFonts w:ascii="Arial" w:hAnsi="Arial" w:cs="Arial"/>
        </w:rPr>
        <w:t xml:space="preserve">ya que </w:t>
      </w:r>
      <w:r w:rsidRPr="006D5F6F">
        <w:rPr>
          <w:rFonts w:ascii="Arial" w:hAnsi="Arial" w:cs="Arial"/>
        </w:rPr>
        <w:t xml:space="preserve">se trata de una norma clara, precisa y exacta respecto de </w:t>
      </w:r>
      <w:r>
        <w:rPr>
          <w:rFonts w:ascii="Arial" w:hAnsi="Arial" w:cs="Arial"/>
        </w:rPr>
        <w:t xml:space="preserve">la </w:t>
      </w:r>
      <w:r w:rsidRPr="006D5F6F">
        <w:rPr>
          <w:rFonts w:ascii="Arial" w:hAnsi="Arial" w:cs="Arial"/>
        </w:rPr>
        <w:t xml:space="preserve">conducta reprochable, así como de </w:t>
      </w:r>
      <w:r>
        <w:rPr>
          <w:rFonts w:ascii="Arial" w:hAnsi="Arial" w:cs="Arial"/>
        </w:rPr>
        <w:t xml:space="preserve">la </w:t>
      </w:r>
      <w:r w:rsidRPr="006D5F6F">
        <w:rPr>
          <w:rFonts w:ascii="Arial" w:hAnsi="Arial" w:cs="Arial"/>
        </w:rPr>
        <w:t xml:space="preserve">consecuencia </w:t>
      </w:r>
      <w:r>
        <w:rPr>
          <w:rFonts w:ascii="Arial" w:hAnsi="Arial" w:cs="Arial"/>
        </w:rPr>
        <w:t>j</w:t>
      </w:r>
      <w:r w:rsidRPr="006D5F6F">
        <w:rPr>
          <w:rFonts w:ascii="Arial" w:hAnsi="Arial" w:cs="Arial"/>
        </w:rPr>
        <w:t>urí</w:t>
      </w:r>
      <w:r>
        <w:rPr>
          <w:rFonts w:ascii="Arial" w:hAnsi="Arial" w:cs="Arial"/>
        </w:rPr>
        <w:t>d</w:t>
      </w:r>
      <w:r w:rsidRPr="006D5F6F">
        <w:rPr>
          <w:rFonts w:ascii="Arial" w:hAnsi="Arial" w:cs="Arial"/>
        </w:rPr>
        <w:t xml:space="preserve">ica por </w:t>
      </w:r>
      <w:r>
        <w:rPr>
          <w:rFonts w:ascii="Arial" w:hAnsi="Arial" w:cs="Arial"/>
        </w:rPr>
        <w:t xml:space="preserve">la </w:t>
      </w:r>
      <w:r w:rsidRPr="006D5F6F">
        <w:rPr>
          <w:rFonts w:ascii="Arial" w:hAnsi="Arial" w:cs="Arial"/>
        </w:rPr>
        <w:t>comisión de un i</w:t>
      </w:r>
      <w:r>
        <w:rPr>
          <w:rFonts w:ascii="Arial" w:hAnsi="Arial" w:cs="Arial"/>
        </w:rPr>
        <w:t>l</w:t>
      </w:r>
      <w:r w:rsidRPr="006D5F6F">
        <w:rPr>
          <w:rFonts w:ascii="Arial" w:hAnsi="Arial" w:cs="Arial"/>
        </w:rPr>
        <w:t>ícito; esta descripción no es otra</w:t>
      </w:r>
      <w:r>
        <w:rPr>
          <w:rFonts w:ascii="Arial" w:hAnsi="Arial" w:cs="Arial"/>
        </w:rPr>
        <w:t xml:space="preserve"> cosa que el tipo penal, el cual</w:t>
      </w:r>
      <w:r w:rsidRPr="006D5F6F">
        <w:rPr>
          <w:rFonts w:ascii="Arial" w:hAnsi="Arial" w:cs="Arial"/>
        </w:rPr>
        <w:t xml:space="preserve"> debe estar claramente formulado, </w:t>
      </w:r>
      <w:r>
        <w:rPr>
          <w:rFonts w:ascii="Arial" w:hAnsi="Arial" w:cs="Arial"/>
        </w:rPr>
        <w:t xml:space="preserve">lo anterior, </w:t>
      </w:r>
      <w:r w:rsidRPr="006D5F6F">
        <w:rPr>
          <w:rFonts w:ascii="Arial" w:hAnsi="Arial" w:cs="Arial"/>
        </w:rPr>
        <w:t>conforme el siguiente criterio</w:t>
      </w:r>
      <w:r w:rsidRPr="00C62ACA">
        <w:rPr>
          <w:rFonts w:ascii="Arial" w:hAnsi="Arial" w:cs="Arial"/>
        </w:rPr>
        <w:t>: PRINCIPIO DE LEGALIDAD PENAL EN SU VERTIENTE DE TAXATIVIDAD. ANÁLISIS DEL CONTEXTO EN EL CUAL SE DESENVUELVEN LAS NORMAS PENALES, ASÍ COMO DE SUS POSIBLES DESTINATARIOS</w:t>
      </w:r>
      <w:r w:rsidRPr="00C62ACA">
        <w:rPr>
          <w:rStyle w:val="Refdenotaalpie"/>
          <w:rFonts w:ascii="Arial" w:hAnsi="Arial" w:cs="Arial"/>
        </w:rPr>
        <w:footnoteReference w:id="5"/>
      </w:r>
      <w:r w:rsidRPr="00C62ACA">
        <w:rPr>
          <w:rFonts w:ascii="Arial" w:hAnsi="Arial" w:cs="Arial"/>
        </w:rPr>
        <w:t>, el c</w:t>
      </w:r>
      <w:r>
        <w:rPr>
          <w:rFonts w:ascii="Arial" w:hAnsi="Arial" w:cs="Arial"/>
        </w:rPr>
        <w:t>ual en síntesis menciona “</w:t>
      </w:r>
      <w:r w:rsidRPr="00740AE9">
        <w:rPr>
          <w:rFonts w:ascii="Arial" w:hAnsi="Arial" w:cs="Arial"/>
          <w:i/>
        </w:rPr>
        <w:t>que el artículo 14, de la Constitución Política de los Estados Unidos Mexicanos, consagra el derecho fundamental de exacta aplicación de la ley en materia penal al establecer que en los juicios del orden criminal queda prohibido imponer, por simple analogía y aun por mayoría de razón, pena alguna que no esté decretada por una ley exactamente aplicable al delito de que se trata</w:t>
      </w:r>
      <w:r>
        <w:rPr>
          <w:rFonts w:ascii="Arial" w:hAnsi="Arial" w:cs="Arial"/>
        </w:rPr>
        <w:t>”</w:t>
      </w:r>
      <w:r w:rsidRPr="00FC5285">
        <w:rPr>
          <w:rFonts w:ascii="Arial" w:hAnsi="Arial" w:cs="Arial"/>
        </w:rPr>
        <w:t xml:space="preserve">. </w:t>
      </w:r>
    </w:p>
    <w:p w:rsidR="00DA5E6E" w:rsidRDefault="00DA5E6E" w:rsidP="009B387F">
      <w:pPr>
        <w:spacing w:line="360" w:lineRule="auto"/>
        <w:ind w:firstLine="708"/>
        <w:jc w:val="both"/>
        <w:rPr>
          <w:rFonts w:ascii="Arial" w:hAnsi="Arial" w:cs="Arial"/>
        </w:rPr>
      </w:pPr>
    </w:p>
    <w:p w:rsidR="00DA5E6E" w:rsidRDefault="00DA5E6E" w:rsidP="009B387F">
      <w:pPr>
        <w:spacing w:line="360" w:lineRule="auto"/>
        <w:ind w:firstLine="708"/>
        <w:jc w:val="both"/>
        <w:rPr>
          <w:rFonts w:ascii="Arial" w:hAnsi="Arial" w:cs="Arial"/>
        </w:rPr>
      </w:pPr>
      <w:r w:rsidRPr="00FC5285">
        <w:rPr>
          <w:rFonts w:ascii="Arial" w:hAnsi="Arial" w:cs="Arial"/>
        </w:rPr>
        <w:t>En ese orden, al legislador le es exigible la emisión de normas claras, precisas y exactas respecto de la conducta reprochable, así como de la consecuencia jurídic</w:t>
      </w:r>
      <w:r w:rsidR="00C24BEA">
        <w:rPr>
          <w:rFonts w:ascii="Arial" w:hAnsi="Arial" w:cs="Arial"/>
        </w:rPr>
        <w:t>a por la comisión de un ilícito</w:t>
      </w:r>
      <w:r w:rsidRPr="00FC5285">
        <w:rPr>
          <w:rFonts w:ascii="Arial" w:hAnsi="Arial" w:cs="Arial"/>
        </w:rPr>
        <w:t xml:space="preserve">. Para determinar la tipicidad de una conducta, el intérprete debe tener en cuenta, como derivación del principio de legalidad, al de taxatividad o exigencia de un contenido concreto y unívoco en la labor de tipificación de la ley. </w:t>
      </w:r>
    </w:p>
    <w:p w:rsidR="00DA5E6E" w:rsidRDefault="00DA5E6E" w:rsidP="009B387F">
      <w:pPr>
        <w:spacing w:line="360" w:lineRule="auto"/>
        <w:ind w:firstLine="708"/>
        <w:jc w:val="both"/>
        <w:rPr>
          <w:rFonts w:ascii="Arial" w:hAnsi="Arial" w:cs="Arial"/>
        </w:rPr>
      </w:pPr>
    </w:p>
    <w:p w:rsidR="00DA5E6E" w:rsidRDefault="00DA5E6E" w:rsidP="009B387F">
      <w:pPr>
        <w:spacing w:line="360" w:lineRule="auto"/>
        <w:ind w:firstLine="708"/>
        <w:jc w:val="both"/>
      </w:pPr>
      <w:r w:rsidRPr="00FC5285">
        <w:rPr>
          <w:rFonts w:ascii="Arial" w:hAnsi="Arial" w:cs="Arial"/>
        </w:rPr>
        <w:t xml:space="preserve">Es decir, la descripción típica no debe ser de tal manera vaga, imprecisa, abierta o amplia, al grado de permitir la arbitrariedad en su aplicación. Así, el mandato de taxatividad supone la exigencia de que el grado de determinación de la conducta típica sea tal, que lo que es objeto de prohibición pueda ser conocido por el destinatario de la norma. </w:t>
      </w:r>
      <w:r>
        <w:rPr>
          <w:rFonts w:ascii="Arial" w:hAnsi="Arial" w:cs="Arial"/>
        </w:rPr>
        <w:t xml:space="preserve">Por lo tanto, </w:t>
      </w:r>
      <w:r w:rsidRPr="00FC5285">
        <w:rPr>
          <w:rFonts w:ascii="Arial" w:hAnsi="Arial" w:cs="Arial"/>
        </w:rPr>
        <w:t>la legislación debe ser precisa p</w:t>
      </w:r>
      <w:r>
        <w:rPr>
          <w:rFonts w:ascii="Arial" w:hAnsi="Arial" w:cs="Arial"/>
        </w:rPr>
        <w:t>ara quienes potencialmente pueda</w:t>
      </w:r>
      <w:r w:rsidRPr="00FC5285">
        <w:rPr>
          <w:rFonts w:ascii="Arial" w:hAnsi="Arial" w:cs="Arial"/>
        </w:rPr>
        <w:t xml:space="preserve">n verse sujetos a ella. </w:t>
      </w:r>
    </w:p>
    <w:p w:rsidR="00DA5E6E" w:rsidRDefault="00DA5E6E" w:rsidP="009B387F">
      <w:pPr>
        <w:spacing w:line="360" w:lineRule="auto"/>
        <w:jc w:val="both"/>
        <w:rPr>
          <w:rFonts w:ascii="Arial" w:hAnsi="Arial" w:cs="Arial"/>
        </w:rPr>
      </w:pPr>
    </w:p>
    <w:p w:rsidR="00457807" w:rsidRDefault="00457807" w:rsidP="009B387F">
      <w:pPr>
        <w:spacing w:line="360" w:lineRule="auto"/>
        <w:ind w:firstLine="708"/>
        <w:jc w:val="both"/>
        <w:rPr>
          <w:rFonts w:ascii="Arial" w:hAnsi="Arial" w:cs="Arial"/>
        </w:rPr>
      </w:pPr>
      <w:r>
        <w:rPr>
          <w:rFonts w:ascii="Arial" w:hAnsi="Arial" w:cs="Arial"/>
        </w:rPr>
        <w:t xml:space="preserve">Ahora bien, </w:t>
      </w:r>
      <w:r w:rsidRPr="00457807">
        <w:rPr>
          <w:rFonts w:ascii="Arial" w:hAnsi="Arial" w:cs="Arial"/>
        </w:rPr>
        <w:t>consideran</w:t>
      </w:r>
      <w:r>
        <w:rPr>
          <w:rFonts w:ascii="Arial" w:hAnsi="Arial" w:cs="Arial"/>
        </w:rPr>
        <w:t>do</w:t>
      </w:r>
      <w:r w:rsidRPr="00457807">
        <w:rPr>
          <w:rFonts w:ascii="Arial" w:hAnsi="Arial" w:cs="Arial"/>
        </w:rPr>
        <w:t xml:space="preserve"> los criterios establecidos con anterioridad, se </w:t>
      </w:r>
      <w:r>
        <w:rPr>
          <w:rFonts w:ascii="Arial" w:hAnsi="Arial" w:cs="Arial"/>
        </w:rPr>
        <w:t xml:space="preserve">dilucida </w:t>
      </w:r>
      <w:r w:rsidR="00C24BEA">
        <w:rPr>
          <w:rFonts w:ascii="Arial" w:hAnsi="Arial" w:cs="Arial"/>
        </w:rPr>
        <w:t>que</w:t>
      </w:r>
      <w:r w:rsidRPr="00457807">
        <w:rPr>
          <w:rFonts w:ascii="Arial" w:hAnsi="Arial" w:cs="Arial"/>
        </w:rPr>
        <w:t xml:space="preserve"> la propuesta legislativa</w:t>
      </w:r>
      <w:r>
        <w:rPr>
          <w:rFonts w:ascii="Arial" w:hAnsi="Arial" w:cs="Arial"/>
        </w:rPr>
        <w:t xml:space="preserve"> </w:t>
      </w:r>
      <w:r w:rsidR="00C804C9">
        <w:rPr>
          <w:rFonts w:ascii="Arial" w:hAnsi="Arial" w:cs="Arial"/>
        </w:rPr>
        <w:t xml:space="preserve">no </w:t>
      </w:r>
      <w:r>
        <w:rPr>
          <w:rFonts w:ascii="Arial" w:hAnsi="Arial" w:cs="Arial"/>
        </w:rPr>
        <w:t>propone</w:t>
      </w:r>
      <w:r w:rsidRPr="00457807">
        <w:rPr>
          <w:rFonts w:ascii="Arial" w:hAnsi="Arial" w:cs="Arial"/>
        </w:rPr>
        <w:t xml:space="preserve"> el establecimiento de un tipo penal autónomo, sino el reconocimiento </w:t>
      </w:r>
      <w:r w:rsidR="00C24BEA" w:rsidRPr="00C24BEA">
        <w:rPr>
          <w:rFonts w:ascii="Arial" w:hAnsi="Arial" w:cs="Arial"/>
        </w:rPr>
        <w:t xml:space="preserve">de una conducta como </w:t>
      </w:r>
      <w:r w:rsidR="00D77E24">
        <w:rPr>
          <w:rFonts w:ascii="Arial" w:hAnsi="Arial" w:cs="Arial"/>
        </w:rPr>
        <w:t>parte de</w:t>
      </w:r>
      <w:r w:rsidR="00C24BEA" w:rsidRPr="00C24BEA">
        <w:rPr>
          <w:rFonts w:ascii="Arial" w:hAnsi="Arial" w:cs="Arial"/>
        </w:rPr>
        <w:t xml:space="preserve"> un tipo penal ya establecido</w:t>
      </w:r>
      <w:r w:rsidR="00C24BEA">
        <w:rPr>
          <w:rFonts w:ascii="Arial" w:hAnsi="Arial" w:cs="Arial"/>
        </w:rPr>
        <w:t xml:space="preserve">. </w:t>
      </w:r>
    </w:p>
    <w:p w:rsidR="00C24BEA" w:rsidRDefault="00C24BEA" w:rsidP="009B387F">
      <w:pPr>
        <w:spacing w:line="360" w:lineRule="auto"/>
        <w:ind w:firstLine="708"/>
        <w:jc w:val="both"/>
        <w:rPr>
          <w:rFonts w:ascii="Arial" w:hAnsi="Arial" w:cs="Arial"/>
        </w:rPr>
      </w:pPr>
    </w:p>
    <w:p w:rsidR="00DC0AEE" w:rsidRDefault="00B16B3D" w:rsidP="009B387F">
      <w:pPr>
        <w:spacing w:line="360" w:lineRule="auto"/>
        <w:jc w:val="both"/>
        <w:rPr>
          <w:rFonts w:ascii="Arial" w:eastAsia="Century Gothic" w:hAnsi="Arial" w:cs="Arial"/>
        </w:rPr>
      </w:pPr>
      <w:r w:rsidRPr="00097037">
        <w:rPr>
          <w:rFonts w:ascii="Arial" w:hAnsi="Arial" w:cs="Arial"/>
          <w:b/>
        </w:rPr>
        <w:t>QUINT</w:t>
      </w:r>
      <w:r w:rsidR="00DA5E6E" w:rsidRPr="00097037">
        <w:rPr>
          <w:rFonts w:ascii="Arial" w:hAnsi="Arial" w:cs="Arial"/>
          <w:b/>
        </w:rPr>
        <w:t xml:space="preserve">A. </w:t>
      </w:r>
      <w:r w:rsidR="00DA5E6E" w:rsidRPr="00097037">
        <w:rPr>
          <w:rFonts w:ascii="Arial" w:hAnsi="Arial" w:cs="Arial"/>
        </w:rPr>
        <w:t>Bajo es</w:t>
      </w:r>
      <w:r w:rsidR="00304542" w:rsidRPr="00097037">
        <w:rPr>
          <w:rFonts w:ascii="Arial" w:hAnsi="Arial" w:cs="Arial"/>
        </w:rPr>
        <w:t>ta vertiente</w:t>
      </w:r>
      <w:r w:rsidR="00DA5E6E" w:rsidRPr="00097037">
        <w:rPr>
          <w:rFonts w:ascii="Arial" w:hAnsi="Arial" w:cs="Arial"/>
        </w:rPr>
        <w:t>, se</w:t>
      </w:r>
      <w:r w:rsidR="00DA5E6E" w:rsidRPr="00097037">
        <w:rPr>
          <w:rFonts w:ascii="Arial" w:hAnsi="Arial" w:cs="Arial"/>
          <w:color w:val="212529"/>
        </w:rPr>
        <w:t xml:space="preserve"> </w:t>
      </w:r>
      <w:r w:rsidR="00304542" w:rsidRPr="00097037">
        <w:rPr>
          <w:rFonts w:ascii="Arial" w:hAnsi="Arial" w:cs="Arial"/>
          <w:color w:val="212529"/>
        </w:rPr>
        <w:t>observa</w:t>
      </w:r>
      <w:r w:rsidR="00DA5E6E" w:rsidRPr="00097037">
        <w:rPr>
          <w:rFonts w:ascii="Arial" w:hAnsi="Arial" w:cs="Arial"/>
          <w:color w:val="212529"/>
        </w:rPr>
        <w:t xml:space="preserve"> que </w:t>
      </w:r>
      <w:r w:rsidR="00304542" w:rsidRPr="00097037">
        <w:rPr>
          <w:rFonts w:ascii="Arial" w:hAnsi="Arial" w:cs="Arial"/>
          <w:color w:val="212529"/>
        </w:rPr>
        <w:t>con relación a</w:t>
      </w:r>
      <w:r w:rsidR="00DA5E6E" w:rsidRPr="00097037">
        <w:rPr>
          <w:rFonts w:ascii="Arial" w:hAnsi="Arial" w:cs="Arial"/>
          <w:color w:val="212529"/>
        </w:rPr>
        <w:t xml:space="preserve"> las circunstancias actuales, nos encontramos ante un</w:t>
      </w:r>
      <w:r w:rsidR="009B387F" w:rsidRPr="00097037">
        <w:rPr>
          <w:rFonts w:ascii="Arial" w:hAnsi="Arial" w:cs="Arial"/>
          <w:color w:val="212529"/>
        </w:rPr>
        <w:t>a necesidad de fortalecer la seguridad, al establecer una política criminal dura capaz de prever y sancionar a quienes perpetúen las condiciones de violencia contra las mujeres y cualquier persona de nuestro Estado</w:t>
      </w:r>
      <w:r w:rsidR="00DA5E6E" w:rsidRPr="00097037">
        <w:rPr>
          <w:rFonts w:ascii="Arial" w:hAnsi="Arial" w:cs="Arial"/>
        </w:rPr>
        <w:t xml:space="preserve">. Por lo que </w:t>
      </w:r>
      <w:r w:rsidR="000C14DE" w:rsidRPr="00097037">
        <w:rPr>
          <w:rFonts w:ascii="Arial" w:hAnsi="Arial" w:cs="Arial"/>
        </w:rPr>
        <w:t>al</w:t>
      </w:r>
      <w:r w:rsidR="00DA5E6E" w:rsidRPr="00097037">
        <w:rPr>
          <w:rFonts w:ascii="Arial" w:hAnsi="Arial" w:cs="Arial"/>
        </w:rPr>
        <w:t xml:space="preserve"> existir norma al respecto, se </w:t>
      </w:r>
      <w:r w:rsidR="000C14DE" w:rsidRPr="00097037">
        <w:rPr>
          <w:rFonts w:ascii="Arial" w:hAnsi="Arial" w:cs="Arial"/>
        </w:rPr>
        <w:t>sancionará oportuna y eficazmente a quienes cometan dicha conducta</w:t>
      </w:r>
      <w:r w:rsidR="006A232F" w:rsidRPr="00097037">
        <w:rPr>
          <w:rFonts w:ascii="Arial" w:hAnsi="Arial" w:cs="Arial"/>
        </w:rPr>
        <w:t xml:space="preserve">, desincentivando </w:t>
      </w:r>
      <w:r w:rsidR="009D3EBB" w:rsidRPr="00097037">
        <w:rPr>
          <w:rFonts w:ascii="Arial" w:hAnsi="Arial" w:cs="Arial"/>
        </w:rPr>
        <w:t>su actuar</w:t>
      </w:r>
      <w:r w:rsidR="000C14DE" w:rsidRPr="00097037">
        <w:rPr>
          <w:rFonts w:ascii="Arial" w:hAnsi="Arial" w:cs="Arial"/>
        </w:rPr>
        <w:t xml:space="preserve"> </w:t>
      </w:r>
      <w:r w:rsidR="006A232F" w:rsidRPr="00097037">
        <w:rPr>
          <w:rFonts w:ascii="Arial" w:hAnsi="Arial" w:cs="Arial"/>
        </w:rPr>
        <w:t xml:space="preserve">y </w:t>
      </w:r>
      <w:r w:rsidR="009D3EBB" w:rsidRPr="00097037">
        <w:rPr>
          <w:rFonts w:ascii="Arial" w:hAnsi="Arial" w:cs="Arial"/>
        </w:rPr>
        <w:t>por</w:t>
      </w:r>
      <w:r w:rsidR="009D3EBB">
        <w:rPr>
          <w:rFonts w:ascii="Arial" w:hAnsi="Arial" w:cs="Arial"/>
        </w:rPr>
        <w:t xml:space="preserve"> otra parte proteger al mencionado</w:t>
      </w:r>
      <w:r w:rsidR="006A232F">
        <w:rPr>
          <w:rFonts w:ascii="Arial" w:hAnsi="Arial" w:cs="Arial"/>
        </w:rPr>
        <w:t xml:space="preserve"> </w:t>
      </w:r>
      <w:r w:rsidR="009B387F">
        <w:rPr>
          <w:rFonts w:ascii="Arial" w:hAnsi="Arial" w:cs="Arial"/>
        </w:rPr>
        <w:t>grupo vulnerable</w:t>
      </w:r>
      <w:r w:rsidR="006A232F">
        <w:rPr>
          <w:rFonts w:ascii="Arial" w:hAnsi="Arial" w:cs="Arial"/>
        </w:rPr>
        <w:t>, así como a la población en general</w:t>
      </w:r>
      <w:r w:rsidR="00DA5E6E" w:rsidRPr="00366CD7">
        <w:rPr>
          <w:rFonts w:ascii="Arial" w:hAnsi="Arial" w:cs="Arial"/>
        </w:rPr>
        <w:t xml:space="preserve"> </w:t>
      </w:r>
      <w:r w:rsidR="009D3EBB" w:rsidRPr="00584D3C">
        <w:rPr>
          <w:rFonts w:ascii="Arial" w:eastAsia="Century Gothic" w:hAnsi="Arial" w:cs="Arial"/>
        </w:rPr>
        <w:t xml:space="preserve">para asegurar el derecho </w:t>
      </w:r>
      <w:r w:rsidR="009B387F">
        <w:rPr>
          <w:rFonts w:ascii="Arial" w:eastAsia="Century Gothic" w:hAnsi="Arial" w:cs="Arial"/>
        </w:rPr>
        <w:t xml:space="preserve">a la movilidad respetando los principios de seguridad, </w:t>
      </w:r>
      <w:r w:rsidR="009B387F" w:rsidRPr="00530E17">
        <w:rPr>
          <w:rFonts w:ascii="Arial" w:hAnsi="Arial" w:cs="Arial"/>
        </w:rPr>
        <w:t>accesibilidad y calidad de los diversos medios de transporte</w:t>
      </w:r>
      <w:r w:rsidR="00097037">
        <w:rPr>
          <w:rFonts w:ascii="Arial" w:hAnsi="Arial" w:cs="Arial"/>
        </w:rPr>
        <w:t xml:space="preserve"> público.</w:t>
      </w:r>
      <w:r w:rsidR="009B387F">
        <w:rPr>
          <w:rFonts w:ascii="Arial" w:eastAsia="Century Gothic" w:hAnsi="Arial" w:cs="Arial"/>
        </w:rPr>
        <w:t xml:space="preserve"> </w:t>
      </w:r>
    </w:p>
    <w:p w:rsidR="00A264C1" w:rsidRDefault="00A264C1" w:rsidP="009B387F">
      <w:pPr>
        <w:spacing w:line="360" w:lineRule="auto"/>
        <w:jc w:val="both"/>
        <w:rPr>
          <w:rFonts w:ascii="Arial" w:eastAsia="Century Gothic" w:hAnsi="Arial" w:cs="Arial"/>
        </w:rPr>
      </w:pPr>
    </w:p>
    <w:p w:rsidR="00542948" w:rsidRDefault="00A264C1" w:rsidP="009B387F">
      <w:pPr>
        <w:spacing w:line="360" w:lineRule="auto"/>
        <w:jc w:val="both"/>
        <w:rPr>
          <w:rFonts w:ascii="Arial" w:eastAsia="Century Gothic" w:hAnsi="Arial" w:cs="Arial"/>
        </w:rPr>
      </w:pPr>
      <w:r>
        <w:rPr>
          <w:rFonts w:ascii="Arial" w:eastAsia="Century Gothic" w:hAnsi="Arial" w:cs="Arial"/>
        </w:rPr>
        <w:tab/>
        <w:t xml:space="preserve">Cabe señalar que durante los trabajos de estudio y análisis de la iniciativa, objeto de este proceso legislativo, se presentaron modificaciones que han permitido robustecer el contenido de la reforma, al señalar que cuando </w:t>
      </w:r>
      <w:r w:rsidRPr="00E54FEC">
        <w:rPr>
          <w:rFonts w:ascii="Arial" w:eastAsia="Arial" w:hAnsi="Arial" w:cs="Arial"/>
          <w:color w:val="000000"/>
          <w:szCs w:val="22"/>
          <w:lang w:val="es-MX" w:eastAsia="es-MX"/>
        </w:rPr>
        <w:t>el hostigador fuese una persona operadora de transporte público de personas pasajeras y utilizare los medios o circunstancias que el empleo le proporcione, además de la sanción correspondiente por el delito de hostigamiento sexual, le será revocado el reconocimiento para prestar el servicio de transporte de personas pasajeras, por un periodo de uno hasta por cinco años.</w:t>
      </w:r>
      <w:r>
        <w:rPr>
          <w:rFonts w:ascii="Arial" w:eastAsia="Century Gothic" w:hAnsi="Arial" w:cs="Arial"/>
        </w:rPr>
        <w:t xml:space="preserve"> </w:t>
      </w:r>
    </w:p>
    <w:p w:rsidR="00542948" w:rsidRDefault="00542948" w:rsidP="009B387F">
      <w:pPr>
        <w:spacing w:line="360" w:lineRule="auto"/>
        <w:jc w:val="both"/>
        <w:rPr>
          <w:rFonts w:ascii="Arial" w:eastAsia="Century Gothic" w:hAnsi="Arial" w:cs="Arial"/>
        </w:rPr>
      </w:pPr>
    </w:p>
    <w:p w:rsidR="00A264C1" w:rsidRPr="00DC0AEE" w:rsidRDefault="00542948" w:rsidP="00542948">
      <w:pPr>
        <w:spacing w:line="360" w:lineRule="auto"/>
        <w:ind w:firstLine="708"/>
        <w:jc w:val="both"/>
        <w:rPr>
          <w:rFonts w:ascii="Arial" w:eastAsia="Century Gothic" w:hAnsi="Arial" w:cs="Arial"/>
        </w:rPr>
      </w:pPr>
      <w:r>
        <w:rPr>
          <w:rFonts w:ascii="Arial" w:eastAsia="Century Gothic" w:hAnsi="Arial" w:cs="Arial"/>
        </w:rPr>
        <w:t xml:space="preserve">Lo anterior en atención de que las personas operadoras de transporte deben contar con </w:t>
      </w:r>
      <w:r w:rsidRPr="00542948">
        <w:rPr>
          <w:rFonts w:ascii="Arial" w:eastAsia="Century Gothic" w:hAnsi="Arial" w:cs="Arial"/>
        </w:rPr>
        <w:t xml:space="preserve">capacitación </w:t>
      </w:r>
      <w:r>
        <w:rPr>
          <w:rFonts w:ascii="Arial" w:eastAsia="Century Gothic" w:hAnsi="Arial" w:cs="Arial"/>
        </w:rPr>
        <w:t>en diversas materias, entre las que se encuentra</w:t>
      </w:r>
      <w:r w:rsidRPr="00542948">
        <w:rPr>
          <w:rFonts w:ascii="Arial" w:eastAsia="Century Gothic" w:hAnsi="Arial" w:cs="Arial"/>
        </w:rPr>
        <w:t xml:space="preserve"> </w:t>
      </w:r>
      <w:r>
        <w:rPr>
          <w:rFonts w:ascii="Arial" w:eastAsia="Century Gothic" w:hAnsi="Arial" w:cs="Arial"/>
        </w:rPr>
        <w:t xml:space="preserve">la </w:t>
      </w:r>
      <w:r w:rsidRPr="00542948">
        <w:rPr>
          <w:rFonts w:ascii="Arial" w:eastAsia="Century Gothic" w:hAnsi="Arial" w:cs="Arial"/>
        </w:rPr>
        <w:t>perspectiva de género y necesidades de grupos</w:t>
      </w:r>
      <w:r>
        <w:rPr>
          <w:rFonts w:ascii="Arial" w:eastAsia="Century Gothic" w:hAnsi="Arial" w:cs="Arial"/>
        </w:rPr>
        <w:t xml:space="preserve"> en situación de vulnerabilidad, así como la de</w:t>
      </w:r>
      <w:r w:rsidRPr="00542948">
        <w:rPr>
          <w:rFonts w:ascii="Arial" w:eastAsia="Century Gothic" w:hAnsi="Arial" w:cs="Arial"/>
        </w:rPr>
        <w:t xml:space="preserve"> sensibilización de género y demás materia</w:t>
      </w:r>
      <w:r>
        <w:rPr>
          <w:rFonts w:ascii="Arial" w:eastAsia="Century Gothic" w:hAnsi="Arial" w:cs="Arial"/>
        </w:rPr>
        <w:t xml:space="preserve">s o áreas que señale la </w:t>
      </w:r>
      <w:r w:rsidRPr="00542948">
        <w:rPr>
          <w:rFonts w:ascii="Arial" w:eastAsia="Century Gothic" w:hAnsi="Arial" w:cs="Arial"/>
        </w:rPr>
        <w:t>Agencia de Transporte de Yucatán</w:t>
      </w:r>
      <w:r>
        <w:rPr>
          <w:rFonts w:ascii="Arial" w:eastAsia="Century Gothic" w:hAnsi="Arial" w:cs="Arial"/>
        </w:rPr>
        <w:t xml:space="preserve">, esto de conformidad con la fracción V del artículo 47 de la </w:t>
      </w:r>
      <w:r w:rsidRPr="00542948">
        <w:rPr>
          <w:rFonts w:ascii="Arial" w:eastAsia="Century Gothic" w:hAnsi="Arial" w:cs="Arial"/>
        </w:rPr>
        <w:t>Ley de la Agencia de Transporte de Yucatán</w:t>
      </w:r>
      <w:r>
        <w:rPr>
          <w:rFonts w:ascii="Arial" w:eastAsia="Century Gothic" w:hAnsi="Arial" w:cs="Arial"/>
        </w:rPr>
        <w:t xml:space="preserve">. </w:t>
      </w:r>
    </w:p>
    <w:p w:rsidR="00DA5E6E" w:rsidRPr="00366CD7" w:rsidRDefault="00DA5E6E" w:rsidP="009B387F">
      <w:pPr>
        <w:spacing w:line="360" w:lineRule="auto"/>
        <w:jc w:val="both"/>
        <w:rPr>
          <w:rFonts w:ascii="Arial" w:hAnsi="Arial" w:cs="Arial"/>
        </w:rPr>
      </w:pPr>
    </w:p>
    <w:p w:rsidR="00DA5E6E" w:rsidRDefault="00DA5E6E" w:rsidP="009B387F">
      <w:pPr>
        <w:spacing w:line="360" w:lineRule="auto"/>
        <w:ind w:firstLine="708"/>
        <w:jc w:val="both"/>
        <w:rPr>
          <w:rFonts w:ascii="Arial" w:eastAsia="Arial" w:hAnsi="Arial" w:cs="Arial"/>
        </w:rPr>
      </w:pPr>
      <w:r>
        <w:rPr>
          <w:rFonts w:ascii="Arial" w:eastAsia="Arial" w:hAnsi="Arial" w:cs="Arial"/>
        </w:rPr>
        <w:t>Por todo lo expuesto y fundado, las diputadas y diputados integrantes de esta Comisión Permanente de Justicia y Seguridad Pública de la LXIII Legislatura del Congreso del Estado de Yucatán, consideramos procedente la reforma al Código Penal del Estado de Yucatán,</w:t>
      </w:r>
      <w:r w:rsidR="00C1527B">
        <w:rPr>
          <w:rFonts w:ascii="Arial" w:eastAsia="Arial" w:hAnsi="Arial" w:cs="Arial"/>
        </w:rPr>
        <w:t xml:space="preserve"> en materia de </w:t>
      </w:r>
      <w:r w:rsidR="00097037" w:rsidRPr="00A931AD">
        <w:rPr>
          <w:rFonts w:ascii="Arial" w:eastAsia="Arial" w:hAnsi="Arial" w:cs="Arial"/>
          <w:lang w:val="es-ES_tradnl"/>
        </w:rPr>
        <w:t>movilidad segura para las mujeres en el transporte público</w:t>
      </w:r>
      <w:r w:rsidR="00DC0AEE">
        <w:rPr>
          <w:rFonts w:ascii="Arial" w:eastAsia="Arial" w:hAnsi="Arial" w:cs="Arial"/>
        </w:rPr>
        <w:t>, con las modificaciones antes señaladas</w:t>
      </w:r>
      <w:r>
        <w:rPr>
          <w:rFonts w:ascii="Arial" w:eastAsia="Arial" w:hAnsi="Arial" w:cs="Arial"/>
        </w:rPr>
        <w:t xml:space="preserve">. </w:t>
      </w:r>
    </w:p>
    <w:p w:rsidR="00DA5E6E" w:rsidRDefault="00DA5E6E" w:rsidP="009B387F">
      <w:pPr>
        <w:spacing w:line="360" w:lineRule="auto"/>
        <w:ind w:firstLine="709"/>
        <w:jc w:val="both"/>
        <w:rPr>
          <w:rFonts w:ascii="Arial" w:eastAsia="Arial" w:hAnsi="Arial" w:cs="Arial"/>
        </w:rPr>
      </w:pPr>
    </w:p>
    <w:p w:rsidR="00DA5E6E" w:rsidRDefault="00DA5E6E" w:rsidP="009B387F">
      <w:pPr>
        <w:spacing w:line="360" w:lineRule="auto"/>
        <w:ind w:firstLine="709"/>
        <w:jc w:val="both"/>
        <w:rPr>
          <w:rFonts w:ascii="Arial" w:eastAsia="Arial" w:hAnsi="Arial" w:cs="Arial"/>
        </w:rPr>
      </w:pPr>
      <w:r>
        <w:rPr>
          <w:rFonts w:ascii="Arial" w:eastAsia="Arial" w:hAnsi="Arial" w:cs="Arial"/>
        </w:rPr>
        <w:t>En tal virtud, con fundamento en los artículos 30, fracción V de la Constitución Política, 18 y 43, fracción III, inciso a) de la Ley de Gobierno del Poder Legislativo y 71, fracción II del Reglamento de la Ley de Gobierno del Poder Legislativo, todos ordenamientos del Estado de Yucatán, sometemos a consideración del Pleno del Congreso del Estado de Yucatán, el siguiente proyecto de:</w:t>
      </w:r>
    </w:p>
    <w:p w:rsidR="00DA5E6E" w:rsidRDefault="00DA5E6E" w:rsidP="009B387F">
      <w:pPr>
        <w:spacing w:line="360" w:lineRule="auto"/>
        <w:ind w:firstLine="709"/>
        <w:jc w:val="both"/>
        <w:rPr>
          <w:rFonts w:ascii="Arial" w:eastAsia="Arial" w:hAnsi="Arial" w:cs="Arial"/>
        </w:rPr>
      </w:pPr>
    </w:p>
    <w:p w:rsidR="00DA5E6E" w:rsidRPr="00CB1522" w:rsidRDefault="00C1527B" w:rsidP="0096312E">
      <w:pPr>
        <w:jc w:val="center"/>
        <w:rPr>
          <w:rFonts w:ascii="Arial" w:eastAsia="Verdana" w:hAnsi="Arial" w:cs="Arial"/>
          <w:b/>
        </w:rPr>
      </w:pPr>
      <w:r>
        <w:rPr>
          <w:rFonts w:ascii="Arial" w:eastAsia="Verdana" w:hAnsi="Arial" w:cs="Arial"/>
          <w:b/>
        </w:rPr>
        <w:br w:type="column"/>
      </w:r>
      <w:r w:rsidR="00DA5E6E" w:rsidRPr="00CB1522">
        <w:rPr>
          <w:rFonts w:ascii="Arial" w:eastAsia="Verdana" w:hAnsi="Arial" w:cs="Arial"/>
          <w:b/>
        </w:rPr>
        <w:t>D</w:t>
      </w:r>
      <w:r>
        <w:rPr>
          <w:rFonts w:ascii="Arial" w:eastAsia="Verdana" w:hAnsi="Arial" w:cs="Arial"/>
          <w:b/>
        </w:rPr>
        <w:t xml:space="preserve"> </w:t>
      </w:r>
      <w:r w:rsidR="00DA5E6E" w:rsidRPr="00CB1522">
        <w:rPr>
          <w:rFonts w:ascii="Arial" w:eastAsia="Verdana" w:hAnsi="Arial" w:cs="Arial"/>
          <w:b/>
        </w:rPr>
        <w:t>E</w:t>
      </w:r>
      <w:r>
        <w:rPr>
          <w:rFonts w:ascii="Arial" w:eastAsia="Verdana" w:hAnsi="Arial" w:cs="Arial"/>
          <w:b/>
        </w:rPr>
        <w:t xml:space="preserve"> </w:t>
      </w:r>
      <w:r w:rsidR="00DA5E6E" w:rsidRPr="00CB1522">
        <w:rPr>
          <w:rFonts w:ascii="Arial" w:eastAsia="Verdana" w:hAnsi="Arial" w:cs="Arial"/>
          <w:b/>
        </w:rPr>
        <w:t>C</w:t>
      </w:r>
      <w:r>
        <w:rPr>
          <w:rFonts w:ascii="Arial" w:eastAsia="Verdana" w:hAnsi="Arial" w:cs="Arial"/>
          <w:b/>
        </w:rPr>
        <w:t xml:space="preserve"> </w:t>
      </w:r>
      <w:r w:rsidR="00DA5E6E" w:rsidRPr="00CB1522">
        <w:rPr>
          <w:rFonts w:ascii="Arial" w:eastAsia="Verdana" w:hAnsi="Arial" w:cs="Arial"/>
          <w:b/>
        </w:rPr>
        <w:t>R</w:t>
      </w:r>
      <w:r>
        <w:rPr>
          <w:rFonts w:ascii="Arial" w:eastAsia="Verdana" w:hAnsi="Arial" w:cs="Arial"/>
          <w:b/>
        </w:rPr>
        <w:t xml:space="preserve"> </w:t>
      </w:r>
      <w:r w:rsidR="00DA5E6E" w:rsidRPr="00CB1522">
        <w:rPr>
          <w:rFonts w:ascii="Arial" w:eastAsia="Verdana" w:hAnsi="Arial" w:cs="Arial"/>
          <w:b/>
        </w:rPr>
        <w:t>E</w:t>
      </w:r>
      <w:r>
        <w:rPr>
          <w:rFonts w:ascii="Arial" w:eastAsia="Verdana" w:hAnsi="Arial" w:cs="Arial"/>
          <w:b/>
        </w:rPr>
        <w:t xml:space="preserve"> </w:t>
      </w:r>
      <w:r w:rsidR="00DA5E6E" w:rsidRPr="00CB1522">
        <w:rPr>
          <w:rFonts w:ascii="Arial" w:eastAsia="Verdana" w:hAnsi="Arial" w:cs="Arial"/>
          <w:b/>
        </w:rPr>
        <w:t>T</w:t>
      </w:r>
      <w:r>
        <w:rPr>
          <w:rFonts w:ascii="Arial" w:eastAsia="Verdana" w:hAnsi="Arial" w:cs="Arial"/>
          <w:b/>
        </w:rPr>
        <w:t xml:space="preserve"> </w:t>
      </w:r>
      <w:r w:rsidR="00DA5E6E" w:rsidRPr="00CB1522">
        <w:rPr>
          <w:rFonts w:ascii="Arial" w:eastAsia="Verdana" w:hAnsi="Arial" w:cs="Arial"/>
          <w:b/>
        </w:rPr>
        <w:t>O</w:t>
      </w:r>
    </w:p>
    <w:p w:rsidR="00DA5E6E" w:rsidRDefault="00DA5E6E" w:rsidP="0096312E">
      <w:pPr>
        <w:ind w:left="-284"/>
        <w:jc w:val="both"/>
        <w:rPr>
          <w:rFonts w:ascii="Arial" w:eastAsia="Arial" w:hAnsi="Arial" w:cs="Arial"/>
          <w:b/>
        </w:rPr>
      </w:pPr>
    </w:p>
    <w:p w:rsidR="0096312E" w:rsidRDefault="0096312E" w:rsidP="0096312E">
      <w:pPr>
        <w:ind w:left="-5" w:hanging="10"/>
        <w:jc w:val="center"/>
        <w:rPr>
          <w:rFonts w:ascii="Arial" w:eastAsia="Arial" w:hAnsi="Arial" w:cs="Arial"/>
          <w:b/>
          <w:color w:val="000000"/>
          <w:szCs w:val="22"/>
          <w:lang w:val="es-MX" w:eastAsia="es-MX"/>
        </w:rPr>
      </w:pPr>
      <w:r>
        <w:rPr>
          <w:rFonts w:ascii="Arial" w:eastAsia="Arial" w:hAnsi="Arial" w:cs="Arial"/>
          <w:b/>
          <w:color w:val="000000"/>
          <w:szCs w:val="22"/>
          <w:lang w:val="es-MX" w:eastAsia="es-MX"/>
        </w:rPr>
        <w:t>Q</w:t>
      </w:r>
      <w:r w:rsidRPr="0096312E">
        <w:rPr>
          <w:rFonts w:ascii="Arial" w:eastAsia="Arial" w:hAnsi="Arial" w:cs="Arial"/>
          <w:b/>
          <w:color w:val="000000"/>
          <w:szCs w:val="22"/>
          <w:lang w:val="es-MX" w:eastAsia="es-MX"/>
        </w:rPr>
        <w:t>ue reforma el Código Penal del Estado de Yucatán</w:t>
      </w:r>
      <w:r>
        <w:rPr>
          <w:rFonts w:ascii="Arial" w:eastAsia="Arial" w:hAnsi="Arial" w:cs="Arial"/>
          <w:b/>
          <w:color w:val="000000"/>
          <w:szCs w:val="22"/>
          <w:lang w:val="es-MX" w:eastAsia="es-MX"/>
        </w:rPr>
        <w:t>,</w:t>
      </w:r>
      <w:r w:rsidRPr="0096312E">
        <w:rPr>
          <w:rFonts w:ascii="Arial" w:eastAsia="Arial" w:hAnsi="Arial" w:cs="Arial"/>
          <w:b/>
          <w:color w:val="000000"/>
          <w:szCs w:val="22"/>
          <w:lang w:val="es-MX" w:eastAsia="es-MX"/>
        </w:rPr>
        <w:t xml:space="preserve"> en materia de abuso sexual e</w:t>
      </w:r>
      <w:r>
        <w:rPr>
          <w:rFonts w:ascii="Arial" w:eastAsia="Arial" w:hAnsi="Arial" w:cs="Arial"/>
          <w:b/>
          <w:color w:val="000000"/>
          <w:szCs w:val="22"/>
          <w:lang w:val="es-MX" w:eastAsia="es-MX"/>
        </w:rPr>
        <w:t>n espacios y transporte público</w:t>
      </w:r>
    </w:p>
    <w:p w:rsidR="0096312E" w:rsidRPr="0096312E" w:rsidRDefault="0096312E" w:rsidP="0096312E">
      <w:pPr>
        <w:ind w:left="-5" w:hanging="10"/>
        <w:jc w:val="center"/>
        <w:rPr>
          <w:rFonts w:ascii="Arial" w:eastAsia="Arial" w:hAnsi="Arial" w:cs="Arial"/>
          <w:color w:val="000000"/>
          <w:szCs w:val="22"/>
          <w:lang w:val="es-MX" w:eastAsia="es-MX"/>
        </w:rPr>
      </w:pPr>
    </w:p>
    <w:p w:rsidR="0096312E" w:rsidRPr="0096312E" w:rsidRDefault="0096312E" w:rsidP="0096312E">
      <w:pPr>
        <w:spacing w:line="360" w:lineRule="auto"/>
        <w:ind w:left="-15" w:right="-6"/>
        <w:jc w:val="both"/>
        <w:rPr>
          <w:rFonts w:ascii="Arial" w:eastAsia="Arial" w:hAnsi="Arial" w:cs="Arial"/>
          <w:color w:val="000000"/>
          <w:szCs w:val="22"/>
          <w:lang w:val="es-MX" w:eastAsia="es-MX"/>
        </w:rPr>
      </w:pPr>
      <w:r w:rsidRPr="0096312E">
        <w:rPr>
          <w:rFonts w:ascii="Arial" w:eastAsia="Arial" w:hAnsi="Arial" w:cs="Arial"/>
          <w:b/>
          <w:color w:val="000000"/>
          <w:szCs w:val="22"/>
          <w:lang w:val="es-MX" w:eastAsia="es-MX"/>
        </w:rPr>
        <w:t xml:space="preserve">Artículo único. </w:t>
      </w:r>
      <w:r w:rsidRPr="0096312E">
        <w:rPr>
          <w:rFonts w:ascii="Arial" w:eastAsia="Arial" w:hAnsi="Arial" w:cs="Arial"/>
          <w:color w:val="000000"/>
          <w:szCs w:val="22"/>
          <w:lang w:val="es-MX" w:eastAsia="es-MX"/>
        </w:rPr>
        <w:t xml:space="preserve">Se </w:t>
      </w:r>
      <w:r w:rsidR="00E54FEC">
        <w:rPr>
          <w:rFonts w:ascii="Arial" w:eastAsia="Arial" w:hAnsi="Arial" w:cs="Arial"/>
          <w:color w:val="000000"/>
          <w:szCs w:val="22"/>
          <w:lang w:val="es-MX" w:eastAsia="es-MX"/>
        </w:rPr>
        <w:t>adiciona</w:t>
      </w:r>
      <w:r w:rsidRPr="0096312E">
        <w:rPr>
          <w:rFonts w:ascii="Arial" w:eastAsia="Arial" w:hAnsi="Arial" w:cs="Arial"/>
          <w:color w:val="000000"/>
          <w:szCs w:val="22"/>
          <w:lang w:val="es-MX" w:eastAsia="es-MX"/>
        </w:rPr>
        <w:t xml:space="preserve"> </w:t>
      </w:r>
      <w:r>
        <w:rPr>
          <w:rFonts w:ascii="Arial" w:eastAsia="Arial" w:hAnsi="Arial" w:cs="Arial"/>
          <w:color w:val="000000"/>
          <w:szCs w:val="22"/>
          <w:lang w:val="es-MX" w:eastAsia="es-MX"/>
        </w:rPr>
        <w:t>el párrafo</w:t>
      </w:r>
      <w:r w:rsidR="00E54FEC">
        <w:rPr>
          <w:rFonts w:ascii="Arial" w:eastAsia="Arial" w:hAnsi="Arial" w:cs="Arial"/>
          <w:color w:val="000000"/>
          <w:szCs w:val="22"/>
          <w:lang w:val="es-MX" w:eastAsia="es-MX"/>
        </w:rPr>
        <w:t xml:space="preserve"> tercero, recorriéndose los subsecuentes en su orden</w:t>
      </w:r>
      <w:r>
        <w:rPr>
          <w:rFonts w:ascii="Arial" w:eastAsia="Arial" w:hAnsi="Arial" w:cs="Arial"/>
          <w:color w:val="000000"/>
          <w:szCs w:val="22"/>
          <w:lang w:val="es-MX" w:eastAsia="es-MX"/>
        </w:rPr>
        <w:t xml:space="preserve"> del artículo </w:t>
      </w:r>
      <w:r w:rsidRPr="0096312E">
        <w:rPr>
          <w:rFonts w:ascii="Arial" w:eastAsia="Arial" w:hAnsi="Arial" w:cs="Arial"/>
          <w:color w:val="000000"/>
          <w:szCs w:val="22"/>
          <w:lang w:val="es-MX" w:eastAsia="es-MX"/>
        </w:rPr>
        <w:t xml:space="preserve">308 y </w:t>
      </w:r>
      <w:r>
        <w:rPr>
          <w:rFonts w:ascii="Arial" w:eastAsia="Arial" w:hAnsi="Arial" w:cs="Arial"/>
          <w:color w:val="000000"/>
          <w:szCs w:val="22"/>
          <w:lang w:val="es-MX" w:eastAsia="es-MX"/>
        </w:rPr>
        <w:t xml:space="preserve">se adiciona un último párrafo al artículo </w:t>
      </w:r>
      <w:r w:rsidRPr="0096312E">
        <w:rPr>
          <w:rFonts w:ascii="Arial" w:eastAsia="Arial" w:hAnsi="Arial" w:cs="Arial"/>
          <w:color w:val="000000"/>
          <w:szCs w:val="22"/>
          <w:lang w:val="es-MX" w:eastAsia="es-MX"/>
        </w:rPr>
        <w:t xml:space="preserve">309 del Código Penal del Estado de Yucatán, para quedar como sigue: </w:t>
      </w:r>
    </w:p>
    <w:p w:rsidR="0096312E" w:rsidRPr="0096312E" w:rsidRDefault="0096312E" w:rsidP="0096312E">
      <w:pPr>
        <w:spacing w:line="360" w:lineRule="auto"/>
        <w:ind w:left="64"/>
        <w:jc w:val="center"/>
        <w:rPr>
          <w:rFonts w:ascii="Arial" w:eastAsia="Arial" w:hAnsi="Arial" w:cs="Arial"/>
          <w:color w:val="000000"/>
          <w:szCs w:val="22"/>
          <w:lang w:val="es-MX" w:eastAsia="es-MX"/>
        </w:rPr>
      </w:pPr>
      <w:r w:rsidRPr="0096312E">
        <w:rPr>
          <w:rFonts w:ascii="Arial" w:eastAsia="Arial" w:hAnsi="Arial" w:cs="Arial"/>
          <w:b/>
          <w:color w:val="000000"/>
          <w:szCs w:val="22"/>
          <w:lang w:val="es-MX" w:eastAsia="es-MX"/>
        </w:rPr>
        <w:t xml:space="preserve"> </w:t>
      </w:r>
    </w:p>
    <w:p w:rsidR="0096312E" w:rsidRDefault="0096312E" w:rsidP="0096312E">
      <w:pPr>
        <w:spacing w:line="360" w:lineRule="auto"/>
        <w:ind w:left="-5" w:hanging="10"/>
        <w:jc w:val="both"/>
        <w:rPr>
          <w:rFonts w:ascii="Arial" w:eastAsia="Arial" w:hAnsi="Arial" w:cs="Arial"/>
          <w:b/>
          <w:color w:val="000000"/>
          <w:szCs w:val="22"/>
          <w:lang w:val="es-MX" w:eastAsia="es-MX"/>
        </w:rPr>
      </w:pPr>
      <w:r w:rsidRPr="0096312E">
        <w:rPr>
          <w:rFonts w:ascii="Arial" w:eastAsia="Arial" w:hAnsi="Arial" w:cs="Arial"/>
          <w:b/>
          <w:color w:val="000000"/>
          <w:szCs w:val="22"/>
          <w:lang w:val="es-MX" w:eastAsia="es-MX"/>
        </w:rPr>
        <w:t xml:space="preserve">Artículo 308.- </w:t>
      </w:r>
      <w:r w:rsidRPr="0096312E">
        <w:rPr>
          <w:rFonts w:ascii="Arial" w:eastAsia="Arial" w:hAnsi="Arial" w:cs="Arial"/>
          <w:color w:val="000000"/>
          <w:szCs w:val="22"/>
          <w:lang w:val="es-MX" w:eastAsia="es-MX"/>
        </w:rPr>
        <w:t>...</w:t>
      </w:r>
      <w:r w:rsidRPr="0096312E">
        <w:rPr>
          <w:rFonts w:ascii="Arial" w:eastAsia="Arial" w:hAnsi="Arial" w:cs="Arial"/>
          <w:b/>
          <w:color w:val="000000"/>
          <w:szCs w:val="22"/>
          <w:lang w:val="es-MX" w:eastAsia="es-MX"/>
        </w:rPr>
        <w:t xml:space="preserve"> </w:t>
      </w:r>
    </w:p>
    <w:p w:rsidR="00E54FEC" w:rsidRPr="0096312E" w:rsidRDefault="00E54FEC" w:rsidP="0096312E">
      <w:pPr>
        <w:spacing w:line="360" w:lineRule="auto"/>
        <w:ind w:left="-5" w:hanging="10"/>
        <w:jc w:val="both"/>
        <w:rPr>
          <w:rFonts w:ascii="Arial" w:eastAsia="Arial" w:hAnsi="Arial" w:cs="Arial"/>
          <w:color w:val="000000"/>
          <w:szCs w:val="22"/>
          <w:lang w:val="es-MX" w:eastAsia="es-MX"/>
        </w:rPr>
      </w:pPr>
      <w:r w:rsidRPr="00E54FEC">
        <w:rPr>
          <w:rFonts w:ascii="Arial" w:eastAsia="Arial" w:hAnsi="Arial" w:cs="Arial"/>
          <w:color w:val="000000"/>
          <w:szCs w:val="22"/>
          <w:lang w:val="es-MX" w:eastAsia="es-MX"/>
        </w:rPr>
        <w:t>…</w:t>
      </w:r>
    </w:p>
    <w:p w:rsidR="00E54FEC" w:rsidRDefault="00E54FEC" w:rsidP="0096312E">
      <w:pPr>
        <w:spacing w:line="360" w:lineRule="auto"/>
        <w:ind w:left="-5" w:hanging="10"/>
        <w:jc w:val="both"/>
        <w:rPr>
          <w:rFonts w:ascii="Arial" w:eastAsia="Arial" w:hAnsi="Arial" w:cs="Arial"/>
          <w:color w:val="000000"/>
          <w:szCs w:val="22"/>
          <w:lang w:val="es-MX" w:eastAsia="es-MX"/>
        </w:rPr>
      </w:pPr>
      <w:r w:rsidRPr="00E54FEC">
        <w:rPr>
          <w:rFonts w:ascii="Arial" w:eastAsia="Arial" w:hAnsi="Arial" w:cs="Arial"/>
          <w:color w:val="000000"/>
          <w:szCs w:val="22"/>
          <w:lang w:val="es-MX" w:eastAsia="es-MX"/>
        </w:rPr>
        <w:t>Si el hostigador fuese una persona operadora de transporte público de personas pasajeras y utilizare los medios o circunstancias que el empleo le proporcione</w:t>
      </w:r>
      <w:r w:rsidR="00F70C6C">
        <w:rPr>
          <w:rFonts w:ascii="Arial" w:eastAsia="Arial" w:hAnsi="Arial" w:cs="Arial"/>
          <w:color w:val="000000"/>
          <w:szCs w:val="22"/>
          <w:lang w:val="es-MX" w:eastAsia="es-MX"/>
        </w:rPr>
        <w:t xml:space="preserve"> durante la prestación del servicio</w:t>
      </w:r>
      <w:r w:rsidRPr="00E54FEC">
        <w:rPr>
          <w:rFonts w:ascii="Arial" w:eastAsia="Arial" w:hAnsi="Arial" w:cs="Arial"/>
          <w:color w:val="000000"/>
          <w:szCs w:val="22"/>
          <w:lang w:val="es-MX" w:eastAsia="es-MX"/>
        </w:rPr>
        <w:t xml:space="preserve">, además de la sanción correspondiente por el delito de hostigamiento sexual, le será revocado el reconocimiento para prestar el servicio de transporte de personas pasajeras, por un periodo de </w:t>
      </w:r>
      <w:r w:rsidR="00106CAB">
        <w:rPr>
          <w:rFonts w:ascii="Arial" w:eastAsia="Arial" w:hAnsi="Arial" w:cs="Arial"/>
          <w:color w:val="000000"/>
          <w:szCs w:val="22"/>
          <w:lang w:val="es-MX" w:eastAsia="es-MX"/>
        </w:rPr>
        <w:t>hasta</w:t>
      </w:r>
      <w:r w:rsidRPr="00E54FEC">
        <w:rPr>
          <w:rFonts w:ascii="Arial" w:eastAsia="Arial" w:hAnsi="Arial" w:cs="Arial"/>
          <w:color w:val="000000"/>
          <w:szCs w:val="22"/>
          <w:lang w:val="es-MX" w:eastAsia="es-MX"/>
        </w:rPr>
        <w:t xml:space="preserve"> cinco años.</w:t>
      </w:r>
    </w:p>
    <w:p w:rsidR="0096312E" w:rsidRPr="0096312E" w:rsidRDefault="00E54FEC" w:rsidP="0096312E">
      <w:pPr>
        <w:spacing w:line="360" w:lineRule="auto"/>
        <w:ind w:left="-5" w:hanging="10"/>
        <w:jc w:val="both"/>
        <w:rPr>
          <w:rFonts w:ascii="Arial" w:eastAsia="Arial" w:hAnsi="Arial" w:cs="Arial"/>
          <w:color w:val="000000"/>
          <w:szCs w:val="22"/>
          <w:lang w:val="es-MX" w:eastAsia="es-MX"/>
        </w:rPr>
      </w:pPr>
      <w:r>
        <w:rPr>
          <w:rFonts w:ascii="Arial" w:eastAsia="Arial" w:hAnsi="Arial" w:cs="Arial"/>
          <w:color w:val="000000"/>
          <w:szCs w:val="22"/>
          <w:lang w:val="es-MX" w:eastAsia="es-MX"/>
        </w:rPr>
        <w:t>…</w:t>
      </w:r>
      <w:r w:rsidR="0096312E" w:rsidRPr="0096312E">
        <w:rPr>
          <w:rFonts w:ascii="Arial" w:eastAsia="Arial" w:hAnsi="Arial" w:cs="Arial"/>
          <w:color w:val="000000"/>
          <w:szCs w:val="22"/>
          <w:lang w:val="es-MX" w:eastAsia="es-MX"/>
        </w:rPr>
        <w:t xml:space="preserve"> </w:t>
      </w:r>
    </w:p>
    <w:p w:rsidR="0096312E" w:rsidRPr="0096312E" w:rsidRDefault="0096312E" w:rsidP="0096312E">
      <w:pPr>
        <w:spacing w:line="360" w:lineRule="auto"/>
        <w:ind w:left="-5" w:hanging="10"/>
        <w:jc w:val="both"/>
        <w:rPr>
          <w:rFonts w:ascii="Arial" w:eastAsia="Arial" w:hAnsi="Arial" w:cs="Arial"/>
          <w:color w:val="000000"/>
          <w:szCs w:val="22"/>
          <w:lang w:val="es-MX" w:eastAsia="es-MX"/>
        </w:rPr>
      </w:pPr>
      <w:r w:rsidRPr="0096312E">
        <w:rPr>
          <w:rFonts w:ascii="Arial" w:eastAsia="Arial" w:hAnsi="Arial" w:cs="Arial"/>
          <w:color w:val="000000"/>
          <w:szCs w:val="22"/>
          <w:lang w:val="es-MX" w:eastAsia="es-MX"/>
        </w:rPr>
        <w:t xml:space="preserve">… </w:t>
      </w:r>
    </w:p>
    <w:p w:rsidR="0096312E" w:rsidRDefault="0096312E" w:rsidP="0096312E">
      <w:pPr>
        <w:spacing w:line="360" w:lineRule="auto"/>
        <w:ind w:left="-5" w:hanging="10"/>
        <w:jc w:val="both"/>
        <w:rPr>
          <w:rFonts w:ascii="Arial" w:eastAsia="Arial" w:hAnsi="Arial" w:cs="Arial"/>
          <w:b/>
          <w:color w:val="000000"/>
          <w:szCs w:val="22"/>
          <w:lang w:val="es-MX" w:eastAsia="es-MX"/>
        </w:rPr>
      </w:pPr>
    </w:p>
    <w:p w:rsidR="0096312E" w:rsidRPr="0096312E" w:rsidRDefault="0096312E" w:rsidP="0096312E">
      <w:pPr>
        <w:spacing w:line="360" w:lineRule="auto"/>
        <w:ind w:left="-5" w:hanging="10"/>
        <w:jc w:val="both"/>
        <w:rPr>
          <w:rFonts w:ascii="Arial" w:eastAsia="Arial" w:hAnsi="Arial" w:cs="Arial"/>
          <w:color w:val="000000"/>
          <w:szCs w:val="22"/>
          <w:lang w:val="es-MX" w:eastAsia="es-MX"/>
        </w:rPr>
      </w:pPr>
      <w:r w:rsidRPr="0096312E">
        <w:rPr>
          <w:rFonts w:ascii="Arial" w:eastAsia="Arial" w:hAnsi="Arial" w:cs="Arial"/>
          <w:b/>
          <w:color w:val="000000"/>
          <w:szCs w:val="22"/>
          <w:lang w:val="es-MX" w:eastAsia="es-MX"/>
        </w:rPr>
        <w:t xml:space="preserve">Artículo 309.- </w:t>
      </w:r>
      <w:r w:rsidRPr="0096312E">
        <w:rPr>
          <w:rFonts w:ascii="Arial" w:eastAsia="Arial" w:hAnsi="Arial" w:cs="Arial"/>
          <w:color w:val="000000"/>
          <w:szCs w:val="22"/>
          <w:lang w:val="es-MX" w:eastAsia="es-MX"/>
        </w:rPr>
        <w:t xml:space="preserve">…  </w:t>
      </w:r>
    </w:p>
    <w:p w:rsidR="0096312E" w:rsidRPr="0096312E" w:rsidRDefault="0096312E" w:rsidP="0096312E">
      <w:pPr>
        <w:spacing w:line="360" w:lineRule="auto"/>
        <w:ind w:left="-5" w:hanging="10"/>
        <w:jc w:val="both"/>
        <w:rPr>
          <w:rFonts w:ascii="Arial" w:eastAsia="Arial" w:hAnsi="Arial" w:cs="Arial"/>
          <w:color w:val="000000"/>
          <w:szCs w:val="22"/>
          <w:lang w:val="es-MX" w:eastAsia="es-MX"/>
        </w:rPr>
      </w:pPr>
      <w:r w:rsidRPr="0096312E">
        <w:rPr>
          <w:rFonts w:ascii="Arial" w:eastAsia="Arial" w:hAnsi="Arial" w:cs="Arial"/>
          <w:color w:val="000000"/>
          <w:szCs w:val="22"/>
          <w:lang w:val="es-MX" w:eastAsia="es-MX"/>
        </w:rPr>
        <w:t xml:space="preserve">…  </w:t>
      </w:r>
    </w:p>
    <w:p w:rsidR="0096312E" w:rsidRPr="0096312E" w:rsidRDefault="0096312E" w:rsidP="0096312E">
      <w:pPr>
        <w:spacing w:line="360" w:lineRule="auto"/>
        <w:ind w:left="-5" w:hanging="10"/>
        <w:jc w:val="both"/>
        <w:rPr>
          <w:rFonts w:ascii="Arial" w:eastAsia="Arial" w:hAnsi="Arial" w:cs="Arial"/>
          <w:color w:val="000000"/>
          <w:szCs w:val="22"/>
          <w:lang w:val="es-MX" w:eastAsia="es-MX"/>
        </w:rPr>
      </w:pPr>
      <w:r w:rsidRPr="0096312E">
        <w:rPr>
          <w:rFonts w:ascii="Arial" w:eastAsia="Arial" w:hAnsi="Arial" w:cs="Arial"/>
          <w:color w:val="000000"/>
          <w:szCs w:val="22"/>
          <w:lang w:val="es-MX" w:eastAsia="es-MX"/>
        </w:rPr>
        <w:t xml:space="preserve">La pena prevista en el párrafo inmediato anterior, se aumentará al doble; si la acción fuera realizada en lugares y espacios públicos, instituciones gubernamentales, establecimientos comerciales, transporte público </w:t>
      </w:r>
      <w:r w:rsidR="00E54FEC">
        <w:rPr>
          <w:rFonts w:ascii="Arial" w:eastAsia="Arial" w:hAnsi="Arial" w:cs="Arial"/>
          <w:color w:val="000000"/>
          <w:szCs w:val="22"/>
          <w:lang w:val="es-MX" w:eastAsia="es-MX"/>
        </w:rPr>
        <w:t>de personas pasajeras, transporte privado de personas pasajeras y/o en vehículos que brinden servicio contratado a través de plataformas tecnológicas</w:t>
      </w:r>
      <w:r w:rsidRPr="0096312E">
        <w:rPr>
          <w:rFonts w:ascii="Arial" w:eastAsia="Arial" w:hAnsi="Arial" w:cs="Arial"/>
          <w:color w:val="000000"/>
          <w:szCs w:val="22"/>
          <w:lang w:val="es-MX" w:eastAsia="es-MX"/>
        </w:rPr>
        <w:t xml:space="preserve">. </w:t>
      </w:r>
    </w:p>
    <w:p w:rsidR="0096312E" w:rsidRDefault="0096312E" w:rsidP="0096312E">
      <w:pPr>
        <w:spacing w:line="360" w:lineRule="auto"/>
        <w:ind w:left="-284"/>
        <w:jc w:val="center"/>
        <w:rPr>
          <w:rFonts w:ascii="Arial" w:eastAsia="Arial" w:hAnsi="Arial" w:cs="Arial"/>
          <w:b/>
        </w:rPr>
      </w:pPr>
    </w:p>
    <w:p w:rsidR="00A264C1" w:rsidRDefault="00A264C1" w:rsidP="0096312E">
      <w:pPr>
        <w:spacing w:line="360" w:lineRule="auto"/>
        <w:ind w:left="-284"/>
        <w:jc w:val="center"/>
        <w:rPr>
          <w:rFonts w:ascii="Arial" w:eastAsia="Arial" w:hAnsi="Arial" w:cs="Arial"/>
          <w:b/>
        </w:rPr>
      </w:pPr>
    </w:p>
    <w:p w:rsidR="00A264C1" w:rsidRDefault="00A264C1" w:rsidP="0096312E">
      <w:pPr>
        <w:spacing w:line="360" w:lineRule="auto"/>
        <w:ind w:left="-284"/>
        <w:jc w:val="center"/>
        <w:rPr>
          <w:rFonts w:ascii="Arial" w:eastAsia="Arial" w:hAnsi="Arial" w:cs="Arial"/>
          <w:b/>
        </w:rPr>
      </w:pPr>
    </w:p>
    <w:p w:rsidR="00DA5E6E" w:rsidRPr="008313C6" w:rsidRDefault="00A22283" w:rsidP="0096312E">
      <w:pPr>
        <w:ind w:left="-284"/>
        <w:jc w:val="center"/>
        <w:rPr>
          <w:rFonts w:ascii="Arial" w:eastAsia="Arial" w:hAnsi="Arial" w:cs="Arial"/>
          <w:b/>
        </w:rPr>
      </w:pPr>
      <w:r>
        <w:rPr>
          <w:rFonts w:ascii="Arial" w:eastAsia="Arial" w:hAnsi="Arial" w:cs="Arial"/>
          <w:b/>
        </w:rPr>
        <w:t>Transitorios</w:t>
      </w:r>
    </w:p>
    <w:p w:rsidR="0096312E" w:rsidRDefault="0096312E" w:rsidP="009B387F">
      <w:pPr>
        <w:spacing w:line="360" w:lineRule="auto"/>
        <w:ind w:left="-284"/>
        <w:jc w:val="both"/>
        <w:rPr>
          <w:rFonts w:ascii="Arial" w:eastAsia="Arial" w:hAnsi="Arial" w:cs="Arial"/>
          <w:b/>
        </w:rPr>
      </w:pPr>
    </w:p>
    <w:p w:rsidR="00DA5E6E" w:rsidRPr="009E4F34" w:rsidRDefault="00452F95" w:rsidP="009B387F">
      <w:pPr>
        <w:spacing w:line="360" w:lineRule="auto"/>
        <w:ind w:left="-284"/>
        <w:jc w:val="both"/>
        <w:rPr>
          <w:rFonts w:ascii="Arial" w:eastAsia="Arial" w:hAnsi="Arial" w:cs="Arial"/>
          <w:b/>
        </w:rPr>
      </w:pPr>
      <w:r w:rsidRPr="009E4F34">
        <w:rPr>
          <w:rFonts w:ascii="Arial" w:eastAsia="Arial" w:hAnsi="Arial" w:cs="Arial"/>
          <w:b/>
        </w:rPr>
        <w:t>Entrada en vigor</w:t>
      </w:r>
    </w:p>
    <w:p w:rsidR="00DA5E6E" w:rsidRDefault="00DA5E6E" w:rsidP="009B387F">
      <w:pPr>
        <w:spacing w:line="360" w:lineRule="auto"/>
        <w:ind w:left="-284"/>
        <w:jc w:val="both"/>
        <w:rPr>
          <w:rFonts w:ascii="Arial" w:eastAsia="Arial" w:hAnsi="Arial" w:cs="Arial"/>
        </w:rPr>
      </w:pPr>
      <w:r w:rsidRPr="009E4F34">
        <w:rPr>
          <w:rFonts w:ascii="Arial" w:eastAsia="Arial" w:hAnsi="Arial" w:cs="Arial"/>
          <w:b/>
        </w:rPr>
        <w:t xml:space="preserve">Artículo </w:t>
      </w:r>
      <w:r w:rsidR="00452F95">
        <w:rPr>
          <w:rFonts w:ascii="Arial" w:eastAsia="Arial" w:hAnsi="Arial" w:cs="Arial"/>
          <w:b/>
        </w:rPr>
        <w:t>primero</w:t>
      </w:r>
      <w:r w:rsidRPr="009E4F34">
        <w:rPr>
          <w:rFonts w:ascii="Arial" w:eastAsia="Arial" w:hAnsi="Arial" w:cs="Arial"/>
          <w:b/>
        </w:rPr>
        <w:t xml:space="preserve">. </w:t>
      </w:r>
      <w:r w:rsidR="00710155">
        <w:rPr>
          <w:rFonts w:ascii="Arial" w:eastAsia="Arial" w:hAnsi="Arial" w:cs="Arial"/>
        </w:rPr>
        <w:t>Este decreto entrará en vigor e</w:t>
      </w:r>
      <w:r w:rsidRPr="00A04ABD">
        <w:rPr>
          <w:rFonts w:ascii="Arial" w:eastAsia="Arial" w:hAnsi="Arial" w:cs="Arial"/>
        </w:rPr>
        <w:t>l día siguiente al de su publicación en el Diario Oficial del Gobierno del Estado de Yucatán.</w:t>
      </w:r>
    </w:p>
    <w:p w:rsidR="00A22283" w:rsidRDefault="00A22283" w:rsidP="009B387F">
      <w:pPr>
        <w:ind w:left="-284"/>
        <w:jc w:val="both"/>
        <w:rPr>
          <w:rFonts w:ascii="Arial" w:eastAsia="Arial" w:hAnsi="Arial" w:cs="Arial"/>
        </w:rPr>
      </w:pPr>
    </w:p>
    <w:p w:rsidR="00AE050B" w:rsidRDefault="00452F95" w:rsidP="009B387F">
      <w:pPr>
        <w:spacing w:line="360" w:lineRule="auto"/>
        <w:ind w:left="-284"/>
        <w:jc w:val="both"/>
        <w:rPr>
          <w:rFonts w:ascii="Arial" w:eastAsia="Arial" w:hAnsi="Arial" w:cs="Arial"/>
          <w:b/>
        </w:rPr>
      </w:pPr>
      <w:r>
        <w:rPr>
          <w:rFonts w:ascii="Arial" w:eastAsia="Arial" w:hAnsi="Arial" w:cs="Arial"/>
          <w:b/>
        </w:rPr>
        <w:t>Cláusula derogatoria</w:t>
      </w:r>
    </w:p>
    <w:p w:rsidR="00452F95" w:rsidRPr="00A04ABD" w:rsidRDefault="00452F95" w:rsidP="009B387F">
      <w:pPr>
        <w:spacing w:line="360" w:lineRule="auto"/>
        <w:ind w:left="-284"/>
        <w:jc w:val="both"/>
        <w:rPr>
          <w:rFonts w:ascii="Arial" w:eastAsia="Arial" w:hAnsi="Arial" w:cs="Arial"/>
        </w:rPr>
      </w:pPr>
      <w:r>
        <w:rPr>
          <w:rFonts w:ascii="Arial" w:eastAsia="Arial" w:hAnsi="Arial" w:cs="Arial"/>
          <w:b/>
        </w:rPr>
        <w:t>Artículo s</w:t>
      </w:r>
      <w:r w:rsidRPr="00452F95">
        <w:rPr>
          <w:rFonts w:ascii="Arial" w:eastAsia="Arial" w:hAnsi="Arial" w:cs="Arial"/>
          <w:b/>
        </w:rPr>
        <w:t>egundo.-</w:t>
      </w:r>
      <w:r w:rsidRPr="00452F95">
        <w:rPr>
          <w:rFonts w:ascii="Arial" w:eastAsia="Arial" w:hAnsi="Arial" w:cs="Arial"/>
        </w:rPr>
        <w:t xml:space="preserve"> Se derogan las disposiciones de igual o menor jerarquía en lo que se opongan a lo establecido en este decreto.</w:t>
      </w:r>
    </w:p>
    <w:p w:rsidR="00DA5E6E" w:rsidRDefault="00DA5E6E" w:rsidP="009B387F">
      <w:pPr>
        <w:spacing w:line="360" w:lineRule="auto"/>
        <w:ind w:left="-284"/>
        <w:jc w:val="both"/>
        <w:rPr>
          <w:rFonts w:ascii="Arial" w:eastAsia="Arial" w:hAnsi="Arial" w:cs="Arial"/>
          <w:b/>
        </w:rPr>
      </w:pPr>
    </w:p>
    <w:p w:rsidR="00DA5E6E" w:rsidRPr="00483E6A" w:rsidRDefault="00DA5E6E" w:rsidP="009B387F">
      <w:pPr>
        <w:ind w:left="-284"/>
        <w:jc w:val="both"/>
        <w:rPr>
          <w:rFonts w:ascii="Arial" w:eastAsia="Arial" w:hAnsi="Arial" w:cs="Arial"/>
          <w:b/>
        </w:rPr>
      </w:pPr>
      <w:r>
        <w:rPr>
          <w:rFonts w:ascii="Arial" w:eastAsia="Arial" w:hAnsi="Arial" w:cs="Arial"/>
          <w:b/>
        </w:rPr>
        <w:t xml:space="preserve">DADO EN LA SALA DE USOS MÚLTIPLES “MAESTRA CONSUELO ZAVALA CASTILLO” DEL RECINTO DEL PODER LEGISLATIVO, EN LA CIUDAD DE MÉRIDA, YUCATÁN, A LOS </w:t>
      </w:r>
      <w:r w:rsidR="0096312E">
        <w:rPr>
          <w:rFonts w:ascii="Arial" w:eastAsia="Arial" w:hAnsi="Arial" w:cs="Arial"/>
          <w:b/>
        </w:rPr>
        <w:t>OCHO</w:t>
      </w:r>
      <w:r w:rsidRPr="00483E6A">
        <w:rPr>
          <w:rFonts w:ascii="Arial" w:eastAsia="Arial" w:hAnsi="Arial" w:cs="Arial"/>
          <w:b/>
        </w:rPr>
        <w:t xml:space="preserve"> DÍAS DEL MES DE </w:t>
      </w:r>
      <w:r w:rsidR="0096312E">
        <w:rPr>
          <w:rFonts w:ascii="Arial" w:eastAsia="Arial" w:hAnsi="Arial" w:cs="Arial"/>
          <w:b/>
        </w:rPr>
        <w:t>DICIEMBRE</w:t>
      </w:r>
      <w:r w:rsidRPr="00483E6A">
        <w:rPr>
          <w:rFonts w:ascii="Arial" w:eastAsia="Arial" w:hAnsi="Arial" w:cs="Arial"/>
          <w:b/>
        </w:rPr>
        <w:t xml:space="preserve"> DEL AÑO DOS MIL VEINTI</w:t>
      </w:r>
      <w:r w:rsidR="006F4C18">
        <w:rPr>
          <w:rFonts w:ascii="Arial" w:eastAsia="Arial" w:hAnsi="Arial" w:cs="Arial"/>
          <w:b/>
        </w:rPr>
        <w:t>TRÉS</w:t>
      </w:r>
      <w:r w:rsidRPr="00483E6A">
        <w:rPr>
          <w:rFonts w:ascii="Arial" w:eastAsia="Arial" w:hAnsi="Arial" w:cs="Arial"/>
          <w:b/>
        </w:rPr>
        <w:t>.</w:t>
      </w:r>
    </w:p>
    <w:p w:rsidR="00DA5E6E" w:rsidRPr="00483E6A" w:rsidRDefault="00DA5E6E" w:rsidP="009B387F">
      <w:pPr>
        <w:ind w:left="-284"/>
        <w:jc w:val="both"/>
        <w:rPr>
          <w:rFonts w:ascii="Arial" w:eastAsia="Arial" w:hAnsi="Arial" w:cs="Arial"/>
          <w:b/>
        </w:rPr>
      </w:pPr>
    </w:p>
    <w:p w:rsidR="00DA5E6E" w:rsidRPr="00D77E24" w:rsidRDefault="00DA5E6E" w:rsidP="009B387F">
      <w:pPr>
        <w:pStyle w:val="Textoindependiente"/>
        <w:spacing w:after="0"/>
        <w:ind w:firstLine="425"/>
        <w:jc w:val="center"/>
        <w:rPr>
          <w:rFonts w:ascii="Arial" w:hAnsi="Arial" w:cs="Arial"/>
          <w:b/>
          <w:caps/>
          <w:sz w:val="22"/>
          <w:szCs w:val="22"/>
        </w:rPr>
      </w:pPr>
      <w:r w:rsidRPr="00D77E24">
        <w:rPr>
          <w:rFonts w:ascii="Arial" w:hAnsi="Arial" w:cs="Arial"/>
          <w:b/>
          <w:caps/>
          <w:sz w:val="22"/>
          <w:szCs w:val="22"/>
        </w:rPr>
        <w:t>COMISIóN PERMANENTE DE JUSTICIA Y SEGURIDAD PÚBLICA.</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475"/>
        <w:gridCol w:w="2128"/>
        <w:gridCol w:w="2345"/>
      </w:tblGrid>
      <w:tr w:rsidR="00DA5E6E" w:rsidRPr="00483E6A" w:rsidTr="00300BF0">
        <w:trPr>
          <w:tblHeader/>
          <w:jc w:val="center"/>
        </w:trPr>
        <w:tc>
          <w:tcPr>
            <w:tcW w:w="2232" w:type="dxa"/>
            <w:tcBorders>
              <w:bottom w:val="single" w:sz="4" w:space="0" w:color="auto"/>
            </w:tcBorders>
            <w:shd w:val="clear" w:color="auto" w:fill="A6A6A6"/>
          </w:tcPr>
          <w:p w:rsidR="00DA5E6E" w:rsidRPr="00483E6A" w:rsidRDefault="00DA5E6E" w:rsidP="009B387F">
            <w:pPr>
              <w:ind w:right="51"/>
              <w:jc w:val="center"/>
              <w:rPr>
                <w:rFonts w:ascii="Arial" w:hAnsi="Arial" w:cs="Arial"/>
                <w:b/>
                <w:caps/>
                <w:sz w:val="20"/>
                <w:szCs w:val="20"/>
              </w:rPr>
            </w:pPr>
            <w:r w:rsidRPr="00483E6A">
              <w:rPr>
                <w:rFonts w:ascii="Arial" w:hAnsi="Arial" w:cs="Arial"/>
                <w:b/>
                <w:caps/>
                <w:sz w:val="20"/>
                <w:szCs w:val="20"/>
              </w:rPr>
              <w:t>CARGO</w:t>
            </w:r>
          </w:p>
        </w:tc>
        <w:tc>
          <w:tcPr>
            <w:tcW w:w="2475" w:type="dxa"/>
            <w:tcBorders>
              <w:bottom w:val="single" w:sz="4" w:space="0" w:color="auto"/>
            </w:tcBorders>
            <w:shd w:val="clear" w:color="auto" w:fill="A6A6A6"/>
          </w:tcPr>
          <w:p w:rsidR="00DA5E6E" w:rsidRPr="00AE050B" w:rsidRDefault="00DA5E6E" w:rsidP="009B387F">
            <w:pPr>
              <w:ind w:right="51"/>
              <w:jc w:val="center"/>
              <w:rPr>
                <w:rFonts w:ascii="Arial" w:hAnsi="Arial" w:cs="Arial"/>
                <w:b/>
                <w:caps/>
                <w:sz w:val="20"/>
                <w:szCs w:val="20"/>
              </w:rPr>
            </w:pPr>
            <w:r w:rsidRPr="00AE050B">
              <w:rPr>
                <w:rFonts w:ascii="Arial" w:hAnsi="Arial" w:cs="Arial"/>
                <w:b/>
                <w:caps/>
                <w:sz w:val="20"/>
                <w:szCs w:val="20"/>
              </w:rPr>
              <w:t xml:space="preserve">nombre </w:t>
            </w:r>
          </w:p>
        </w:tc>
        <w:tc>
          <w:tcPr>
            <w:tcW w:w="2128" w:type="dxa"/>
            <w:tcBorders>
              <w:bottom w:val="single" w:sz="4" w:space="0" w:color="auto"/>
            </w:tcBorders>
            <w:shd w:val="clear" w:color="auto" w:fill="A6A6A6"/>
          </w:tcPr>
          <w:p w:rsidR="00DA5E6E" w:rsidRPr="00483E6A" w:rsidRDefault="00DA5E6E" w:rsidP="009B387F">
            <w:pPr>
              <w:ind w:right="51"/>
              <w:jc w:val="center"/>
              <w:rPr>
                <w:rFonts w:ascii="Arial" w:hAnsi="Arial" w:cs="Arial"/>
                <w:b/>
                <w:caps/>
                <w:sz w:val="20"/>
                <w:szCs w:val="20"/>
              </w:rPr>
            </w:pPr>
            <w:r w:rsidRPr="00483E6A">
              <w:rPr>
                <w:rFonts w:ascii="Arial" w:hAnsi="Arial" w:cs="Arial"/>
                <w:b/>
                <w:caps/>
                <w:sz w:val="20"/>
                <w:szCs w:val="20"/>
              </w:rPr>
              <w:t>VOTO A FAVOR</w:t>
            </w:r>
          </w:p>
        </w:tc>
        <w:tc>
          <w:tcPr>
            <w:tcW w:w="2345" w:type="dxa"/>
            <w:tcBorders>
              <w:bottom w:val="single" w:sz="4" w:space="0" w:color="auto"/>
            </w:tcBorders>
            <w:shd w:val="clear" w:color="auto" w:fill="A6A6A6"/>
          </w:tcPr>
          <w:p w:rsidR="00DA5E6E" w:rsidRPr="00483E6A" w:rsidRDefault="00DA5E6E" w:rsidP="009B387F">
            <w:pPr>
              <w:ind w:right="51"/>
              <w:jc w:val="center"/>
              <w:rPr>
                <w:rFonts w:ascii="Arial" w:hAnsi="Arial" w:cs="Arial"/>
                <w:b/>
                <w:caps/>
                <w:sz w:val="20"/>
                <w:szCs w:val="20"/>
              </w:rPr>
            </w:pPr>
            <w:r w:rsidRPr="00483E6A">
              <w:rPr>
                <w:rFonts w:ascii="Arial" w:hAnsi="Arial" w:cs="Arial"/>
                <w:b/>
                <w:caps/>
                <w:sz w:val="20"/>
                <w:szCs w:val="20"/>
              </w:rPr>
              <w:t>VOTO EN CONTRA</w:t>
            </w:r>
          </w:p>
        </w:tc>
      </w:tr>
      <w:tr w:rsidR="00DA5E6E" w:rsidRPr="00483E6A" w:rsidTr="00D77E24">
        <w:trPr>
          <w:jc w:val="center"/>
        </w:trPr>
        <w:tc>
          <w:tcPr>
            <w:tcW w:w="2232" w:type="dxa"/>
            <w:tcBorders>
              <w:bottom w:val="single" w:sz="4" w:space="0" w:color="auto"/>
            </w:tcBorders>
            <w:shd w:val="clear" w:color="auto" w:fill="auto"/>
          </w:tcPr>
          <w:p w:rsidR="00DA5E6E" w:rsidRPr="00483E6A" w:rsidRDefault="00DA5E6E" w:rsidP="009B387F">
            <w:pPr>
              <w:ind w:right="51"/>
              <w:jc w:val="center"/>
              <w:rPr>
                <w:rFonts w:ascii="Arial" w:hAnsi="Arial" w:cs="Arial"/>
                <w:b/>
                <w:caps/>
                <w:sz w:val="20"/>
                <w:szCs w:val="20"/>
              </w:rPr>
            </w:pPr>
          </w:p>
          <w:p w:rsidR="00DA5E6E" w:rsidRPr="00483E6A" w:rsidRDefault="00DA5E6E" w:rsidP="009B387F">
            <w:pPr>
              <w:ind w:right="51"/>
              <w:jc w:val="center"/>
              <w:rPr>
                <w:rFonts w:ascii="Arial" w:hAnsi="Arial" w:cs="Arial"/>
                <w:b/>
                <w:caps/>
                <w:sz w:val="20"/>
                <w:szCs w:val="20"/>
              </w:rPr>
            </w:pPr>
          </w:p>
          <w:p w:rsidR="00DA5E6E" w:rsidRPr="00483E6A" w:rsidRDefault="00DA5E6E" w:rsidP="009B387F">
            <w:pPr>
              <w:ind w:right="51"/>
              <w:jc w:val="center"/>
              <w:rPr>
                <w:rFonts w:ascii="Arial" w:hAnsi="Arial" w:cs="Arial"/>
                <w:b/>
                <w:caps/>
                <w:sz w:val="20"/>
                <w:szCs w:val="20"/>
              </w:rPr>
            </w:pPr>
          </w:p>
          <w:p w:rsidR="00DA5E6E" w:rsidRPr="00483E6A" w:rsidRDefault="00DA5E6E" w:rsidP="009B387F">
            <w:pPr>
              <w:ind w:right="51"/>
              <w:jc w:val="center"/>
              <w:rPr>
                <w:rFonts w:ascii="Arial" w:hAnsi="Arial" w:cs="Arial"/>
                <w:b/>
                <w:caps/>
                <w:sz w:val="20"/>
                <w:szCs w:val="20"/>
              </w:rPr>
            </w:pPr>
            <w:r w:rsidRPr="00483E6A">
              <w:rPr>
                <w:rFonts w:ascii="Arial" w:hAnsi="Arial" w:cs="Arial"/>
                <w:b/>
                <w:caps/>
                <w:sz w:val="20"/>
                <w:szCs w:val="20"/>
              </w:rPr>
              <w:t>PRESIDENTE</w:t>
            </w:r>
          </w:p>
        </w:tc>
        <w:tc>
          <w:tcPr>
            <w:tcW w:w="2475" w:type="dxa"/>
            <w:tcBorders>
              <w:bottom w:val="single" w:sz="4" w:space="0" w:color="auto"/>
            </w:tcBorders>
            <w:shd w:val="clear" w:color="auto" w:fill="auto"/>
          </w:tcPr>
          <w:p w:rsidR="00DA5E6E" w:rsidRPr="00106CAB" w:rsidRDefault="0096312E" w:rsidP="009B387F">
            <w:pPr>
              <w:ind w:right="51"/>
              <w:jc w:val="center"/>
              <w:rPr>
                <w:rFonts w:ascii="Arial" w:hAnsi="Arial" w:cs="Arial"/>
                <w:b/>
                <w:caps/>
                <w:sz w:val="18"/>
                <w:szCs w:val="20"/>
                <w:lang w:val="es-MX"/>
              </w:rPr>
            </w:pPr>
            <w:r w:rsidRPr="00106CAB">
              <w:rPr>
                <w:noProof/>
                <w:sz w:val="18"/>
                <w:lang w:val="es-MX" w:eastAsia="es-MX"/>
              </w:rPr>
              <w:drawing>
                <wp:inline distT="0" distB="0" distL="0" distR="0" wp14:anchorId="23723B26" wp14:editId="7053D627">
                  <wp:extent cx="760557" cy="984250"/>
                  <wp:effectExtent l="0" t="0" r="1905" b="6350"/>
                  <wp:docPr id="15" name="Imagen 15"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LXIII LEGISLATURA\FOTOS DIPS-LXIII LEGIS\Dip. Gaspar Qui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76" cy="998509"/>
                          </a:xfrm>
                          <a:prstGeom prst="rect">
                            <a:avLst/>
                          </a:prstGeom>
                          <a:noFill/>
                          <a:ln>
                            <a:noFill/>
                          </a:ln>
                        </pic:spPr>
                      </pic:pic>
                    </a:graphicData>
                  </a:graphic>
                </wp:inline>
              </w:drawing>
            </w:r>
          </w:p>
          <w:p w:rsidR="00DA5E6E" w:rsidRPr="00106CAB" w:rsidRDefault="00DA5E6E" w:rsidP="009B387F">
            <w:pPr>
              <w:ind w:right="51"/>
              <w:jc w:val="center"/>
              <w:rPr>
                <w:rFonts w:ascii="Arial" w:hAnsi="Arial" w:cs="Arial"/>
                <w:b/>
                <w:caps/>
                <w:sz w:val="18"/>
                <w:szCs w:val="20"/>
                <w:lang w:val="es-MX"/>
              </w:rPr>
            </w:pPr>
            <w:r w:rsidRPr="00106CAB">
              <w:rPr>
                <w:rFonts w:ascii="Arial" w:hAnsi="Arial" w:cs="Arial"/>
                <w:b/>
                <w:caps/>
                <w:sz w:val="18"/>
                <w:szCs w:val="20"/>
                <w:lang w:val="es-MX"/>
              </w:rPr>
              <w:t>DIP. GASPAR ARMANDO QUINTAL PARRA.</w:t>
            </w:r>
          </w:p>
        </w:tc>
        <w:tc>
          <w:tcPr>
            <w:tcW w:w="2128" w:type="dxa"/>
            <w:tcBorders>
              <w:bottom w:val="single" w:sz="4" w:space="0" w:color="auto"/>
            </w:tcBorders>
            <w:shd w:val="clear" w:color="auto" w:fill="auto"/>
          </w:tcPr>
          <w:p w:rsidR="00DA5E6E" w:rsidRDefault="00DA5E6E"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r>
              <w:rPr>
                <w:rFonts w:ascii="Arial" w:hAnsi="Arial" w:cs="Arial"/>
                <w:b/>
                <w:caps/>
                <w:sz w:val="20"/>
                <w:szCs w:val="20"/>
                <w:lang w:val="es-MX"/>
              </w:rPr>
              <w:t>RÚBRICA</w:t>
            </w:r>
          </w:p>
        </w:tc>
        <w:tc>
          <w:tcPr>
            <w:tcW w:w="2345" w:type="dxa"/>
            <w:tcBorders>
              <w:bottom w:val="single" w:sz="4" w:space="0" w:color="auto"/>
            </w:tcBorders>
            <w:shd w:val="clear" w:color="auto" w:fill="auto"/>
          </w:tcPr>
          <w:p w:rsidR="00DA5E6E" w:rsidRPr="00483E6A" w:rsidRDefault="00DA5E6E" w:rsidP="009B387F">
            <w:pPr>
              <w:ind w:right="51"/>
              <w:jc w:val="both"/>
              <w:rPr>
                <w:rFonts w:ascii="Arial" w:hAnsi="Arial" w:cs="Arial"/>
                <w:b/>
                <w:caps/>
                <w:sz w:val="20"/>
                <w:szCs w:val="20"/>
                <w:lang w:val="es-MX"/>
              </w:rPr>
            </w:pPr>
          </w:p>
        </w:tc>
      </w:tr>
      <w:tr w:rsidR="00EA0811" w:rsidRPr="00483E6A" w:rsidTr="00D77E24">
        <w:trPr>
          <w:jc w:val="center"/>
        </w:trPr>
        <w:tc>
          <w:tcPr>
            <w:tcW w:w="2232" w:type="dxa"/>
            <w:tcBorders>
              <w:top w:val="nil"/>
              <w:bottom w:val="single" w:sz="4" w:space="0" w:color="auto"/>
            </w:tcBorders>
            <w:shd w:val="clear" w:color="auto" w:fill="auto"/>
          </w:tcPr>
          <w:p w:rsidR="00EA0811" w:rsidRPr="00483E6A"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rPr>
            </w:pPr>
            <w:r w:rsidRPr="00483E6A">
              <w:rPr>
                <w:rFonts w:ascii="Arial" w:hAnsi="Arial" w:cs="Arial"/>
                <w:b/>
                <w:caps/>
                <w:sz w:val="20"/>
                <w:szCs w:val="20"/>
              </w:rPr>
              <w:t>VICEPRESIDENTE</w:t>
            </w:r>
          </w:p>
        </w:tc>
        <w:tc>
          <w:tcPr>
            <w:tcW w:w="2475" w:type="dxa"/>
            <w:tcBorders>
              <w:top w:val="nil"/>
              <w:bottom w:val="single" w:sz="4" w:space="0" w:color="auto"/>
            </w:tcBorders>
            <w:shd w:val="clear" w:color="auto" w:fill="auto"/>
          </w:tcPr>
          <w:p w:rsidR="00EA0811" w:rsidRPr="00106CAB" w:rsidRDefault="00EA0811" w:rsidP="00EA0811">
            <w:pPr>
              <w:jc w:val="center"/>
              <w:rPr>
                <w:rFonts w:ascii="Arial" w:hAnsi="Arial" w:cs="Arial"/>
                <w:b/>
                <w:sz w:val="18"/>
                <w:szCs w:val="20"/>
              </w:rPr>
            </w:pPr>
            <w:r w:rsidRPr="00106CAB">
              <w:rPr>
                <w:noProof/>
                <w:sz w:val="18"/>
                <w:lang w:val="es-MX" w:eastAsia="es-MX"/>
              </w:rPr>
              <w:drawing>
                <wp:inline distT="0" distB="0" distL="0" distR="0" wp14:anchorId="7CE9FA1C" wp14:editId="372D0C05">
                  <wp:extent cx="790490" cy="1022985"/>
                  <wp:effectExtent l="0" t="0" r="0" b="5715"/>
                  <wp:docPr id="20" name="Imagen 20" descr="Z:\LXIII LEGISLATURA\FOTOS DIPS-LXIII LEGIS\Dip. Luis René F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LXIII LEGISLATURA\FOTOS DIPS-LXIII LEGIS\Dip. Luis René Fd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315" cy="1030523"/>
                          </a:xfrm>
                          <a:prstGeom prst="rect">
                            <a:avLst/>
                          </a:prstGeom>
                          <a:noFill/>
                          <a:ln>
                            <a:noFill/>
                          </a:ln>
                        </pic:spPr>
                      </pic:pic>
                    </a:graphicData>
                  </a:graphic>
                </wp:inline>
              </w:drawing>
            </w:r>
          </w:p>
          <w:p w:rsidR="00EA0811" w:rsidRPr="00106CAB" w:rsidRDefault="00EA0811" w:rsidP="00EA0811">
            <w:pPr>
              <w:jc w:val="center"/>
              <w:rPr>
                <w:rFonts w:ascii="Arial" w:hAnsi="Arial" w:cs="Arial"/>
                <w:b/>
                <w:sz w:val="18"/>
                <w:szCs w:val="20"/>
              </w:rPr>
            </w:pPr>
            <w:r w:rsidRPr="00106CAB">
              <w:rPr>
                <w:rFonts w:ascii="Arial" w:hAnsi="Arial" w:cs="Arial"/>
                <w:b/>
                <w:sz w:val="18"/>
                <w:szCs w:val="20"/>
              </w:rPr>
              <w:t>DIP. LUIS RENÉ FERNÁNDEZ VIDAL.</w:t>
            </w:r>
          </w:p>
        </w:tc>
        <w:tc>
          <w:tcPr>
            <w:tcW w:w="2128" w:type="dxa"/>
            <w:tcBorders>
              <w:top w:val="nil"/>
              <w:bottom w:val="single" w:sz="4" w:space="0" w:color="auto"/>
            </w:tcBorders>
            <w:shd w:val="clear" w:color="auto" w:fill="auto"/>
          </w:tcPr>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r>
              <w:rPr>
                <w:rFonts w:ascii="Arial" w:hAnsi="Arial" w:cs="Arial"/>
                <w:b/>
                <w:caps/>
                <w:sz w:val="20"/>
                <w:szCs w:val="20"/>
                <w:lang w:val="es-MX"/>
              </w:rPr>
              <w:t>RÚBRICA</w:t>
            </w:r>
          </w:p>
        </w:tc>
        <w:tc>
          <w:tcPr>
            <w:tcW w:w="2345" w:type="dxa"/>
            <w:tcBorders>
              <w:top w:val="nil"/>
              <w:bottom w:val="single" w:sz="4" w:space="0" w:color="auto"/>
            </w:tcBorders>
            <w:shd w:val="clear" w:color="auto" w:fill="auto"/>
          </w:tcPr>
          <w:p w:rsidR="00EA0811" w:rsidRPr="00483E6A" w:rsidRDefault="00EA0811" w:rsidP="00EA0811">
            <w:pPr>
              <w:ind w:right="51"/>
              <w:jc w:val="both"/>
              <w:rPr>
                <w:rFonts w:ascii="Arial" w:hAnsi="Arial" w:cs="Arial"/>
                <w:b/>
                <w:caps/>
                <w:sz w:val="20"/>
                <w:szCs w:val="20"/>
              </w:rPr>
            </w:pPr>
          </w:p>
        </w:tc>
      </w:tr>
      <w:tr w:rsidR="00EA0811" w:rsidRPr="00483E6A" w:rsidTr="00D77E24">
        <w:trPr>
          <w:jc w:val="center"/>
        </w:trPr>
        <w:tc>
          <w:tcPr>
            <w:tcW w:w="2232" w:type="dxa"/>
            <w:tcBorders>
              <w:top w:val="nil"/>
              <w:bottom w:val="single" w:sz="4" w:space="0" w:color="auto"/>
            </w:tcBorders>
            <w:shd w:val="clear" w:color="auto" w:fill="auto"/>
          </w:tcPr>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lang w:val="pt-BR"/>
              </w:rPr>
            </w:pPr>
            <w:r w:rsidRPr="00483E6A">
              <w:rPr>
                <w:rFonts w:ascii="Arial" w:hAnsi="Arial" w:cs="Arial"/>
                <w:b/>
                <w:caps/>
                <w:sz w:val="20"/>
                <w:szCs w:val="20"/>
                <w:lang w:val="pt-BR"/>
              </w:rPr>
              <w:t>secretariO</w:t>
            </w:r>
          </w:p>
        </w:tc>
        <w:tc>
          <w:tcPr>
            <w:tcW w:w="2475" w:type="dxa"/>
            <w:tcBorders>
              <w:top w:val="nil"/>
              <w:bottom w:val="single" w:sz="4" w:space="0" w:color="auto"/>
            </w:tcBorders>
            <w:shd w:val="clear" w:color="auto" w:fill="auto"/>
          </w:tcPr>
          <w:p w:rsidR="00EA0811" w:rsidRPr="00106CAB" w:rsidRDefault="00EA0811" w:rsidP="00EA0811">
            <w:pPr>
              <w:jc w:val="center"/>
              <w:rPr>
                <w:rFonts w:ascii="Arial" w:hAnsi="Arial" w:cs="Arial"/>
                <w:b/>
                <w:noProof/>
                <w:sz w:val="18"/>
                <w:szCs w:val="20"/>
                <w:lang w:eastAsia="es-MX"/>
              </w:rPr>
            </w:pPr>
            <w:r w:rsidRPr="00106CAB">
              <w:rPr>
                <w:noProof/>
                <w:sz w:val="18"/>
                <w:lang w:val="es-MX" w:eastAsia="es-MX"/>
              </w:rPr>
              <w:drawing>
                <wp:inline distT="0" distB="0" distL="0" distR="0" wp14:anchorId="0DC6D3ED" wp14:editId="1FBCDDC0">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rsidR="00EA0811" w:rsidRPr="00106CAB" w:rsidRDefault="00EA0811" w:rsidP="00EA0811">
            <w:pPr>
              <w:jc w:val="center"/>
              <w:rPr>
                <w:rFonts w:ascii="Arial" w:hAnsi="Arial" w:cs="Arial"/>
                <w:b/>
                <w:noProof/>
                <w:sz w:val="18"/>
                <w:szCs w:val="20"/>
                <w:lang w:eastAsia="es-MX"/>
              </w:rPr>
            </w:pPr>
            <w:r w:rsidRPr="00106CAB">
              <w:rPr>
                <w:rFonts w:ascii="Arial" w:hAnsi="Arial" w:cs="Arial"/>
                <w:b/>
                <w:noProof/>
                <w:sz w:val="18"/>
                <w:szCs w:val="20"/>
                <w:lang w:eastAsia="es-MX"/>
              </w:rPr>
              <w:t>DIP. EDUARDO SOBRINO SIERRA.</w:t>
            </w:r>
          </w:p>
        </w:tc>
        <w:tc>
          <w:tcPr>
            <w:tcW w:w="2128" w:type="dxa"/>
            <w:tcBorders>
              <w:top w:val="nil"/>
              <w:bottom w:val="single" w:sz="4" w:space="0" w:color="auto"/>
            </w:tcBorders>
            <w:shd w:val="clear" w:color="auto" w:fill="auto"/>
          </w:tcPr>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r>
              <w:rPr>
                <w:rFonts w:ascii="Arial" w:hAnsi="Arial" w:cs="Arial"/>
                <w:b/>
                <w:caps/>
                <w:sz w:val="20"/>
                <w:szCs w:val="20"/>
                <w:lang w:val="es-MX"/>
              </w:rPr>
              <w:t>RÚBRICA</w:t>
            </w:r>
          </w:p>
        </w:tc>
        <w:tc>
          <w:tcPr>
            <w:tcW w:w="2345" w:type="dxa"/>
            <w:tcBorders>
              <w:top w:val="nil"/>
              <w:bottom w:val="single" w:sz="4" w:space="0" w:color="auto"/>
            </w:tcBorders>
            <w:shd w:val="clear" w:color="auto" w:fill="auto"/>
          </w:tcPr>
          <w:p w:rsidR="00EA0811" w:rsidRPr="00483E6A" w:rsidRDefault="00EA0811" w:rsidP="00EA0811">
            <w:pPr>
              <w:ind w:right="51"/>
              <w:jc w:val="both"/>
              <w:rPr>
                <w:rFonts w:ascii="Arial" w:hAnsi="Arial" w:cs="Arial"/>
                <w:b/>
                <w:caps/>
                <w:sz w:val="20"/>
                <w:szCs w:val="20"/>
              </w:rPr>
            </w:pPr>
          </w:p>
        </w:tc>
      </w:tr>
      <w:tr w:rsidR="00EA0811" w:rsidRPr="00483E6A" w:rsidTr="00D77E24">
        <w:trPr>
          <w:jc w:val="center"/>
        </w:trPr>
        <w:tc>
          <w:tcPr>
            <w:tcW w:w="2232" w:type="dxa"/>
            <w:tcBorders>
              <w:top w:val="nil"/>
              <w:bottom w:val="single" w:sz="4" w:space="0" w:color="auto"/>
            </w:tcBorders>
            <w:shd w:val="clear" w:color="auto" w:fill="auto"/>
          </w:tcPr>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rPr>
            </w:pPr>
            <w:r w:rsidRPr="00483E6A">
              <w:rPr>
                <w:rFonts w:ascii="Arial" w:hAnsi="Arial" w:cs="Arial"/>
                <w:b/>
                <w:caps/>
                <w:sz w:val="20"/>
                <w:szCs w:val="20"/>
                <w:lang w:val="pt-BR"/>
              </w:rPr>
              <w:t>SECRETARIA</w:t>
            </w:r>
          </w:p>
        </w:tc>
        <w:tc>
          <w:tcPr>
            <w:tcW w:w="2475" w:type="dxa"/>
            <w:tcBorders>
              <w:top w:val="nil"/>
              <w:bottom w:val="single" w:sz="4" w:space="0" w:color="auto"/>
            </w:tcBorders>
            <w:shd w:val="clear" w:color="auto" w:fill="auto"/>
          </w:tcPr>
          <w:p w:rsidR="00EA0811" w:rsidRPr="00106CAB" w:rsidRDefault="00EA0811" w:rsidP="00EA0811">
            <w:pPr>
              <w:jc w:val="center"/>
              <w:rPr>
                <w:rFonts w:ascii="Arial" w:hAnsi="Arial" w:cs="Arial"/>
                <w:b/>
                <w:sz w:val="18"/>
                <w:szCs w:val="20"/>
              </w:rPr>
            </w:pPr>
            <w:r w:rsidRPr="00106CAB">
              <w:rPr>
                <w:noProof/>
                <w:sz w:val="18"/>
                <w:lang w:val="es-MX" w:eastAsia="es-MX"/>
              </w:rPr>
              <w:drawing>
                <wp:inline distT="0" distB="0" distL="0" distR="0" wp14:anchorId="66817811" wp14:editId="0FE810E6">
                  <wp:extent cx="790575" cy="1023097"/>
                  <wp:effectExtent l="0" t="0" r="0" b="5715"/>
                  <wp:docPr id="12" name="Imagen 12"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LXIII LEGISLATURA\FOTOS DIPS-LXIII LEGIS\Dip. Dafne Lópe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4852" cy="1028632"/>
                          </a:xfrm>
                          <a:prstGeom prst="rect">
                            <a:avLst/>
                          </a:prstGeom>
                          <a:noFill/>
                          <a:ln>
                            <a:noFill/>
                          </a:ln>
                        </pic:spPr>
                      </pic:pic>
                    </a:graphicData>
                  </a:graphic>
                </wp:inline>
              </w:drawing>
            </w:r>
          </w:p>
          <w:p w:rsidR="00EA0811" w:rsidRPr="00106CAB" w:rsidRDefault="00EA0811" w:rsidP="00EA0811">
            <w:pPr>
              <w:jc w:val="center"/>
              <w:rPr>
                <w:rFonts w:ascii="Arial" w:hAnsi="Arial" w:cs="Arial"/>
                <w:b/>
                <w:sz w:val="18"/>
                <w:szCs w:val="20"/>
              </w:rPr>
            </w:pPr>
            <w:r w:rsidRPr="00106CAB">
              <w:rPr>
                <w:rFonts w:ascii="Arial" w:hAnsi="Arial" w:cs="Arial"/>
                <w:b/>
                <w:sz w:val="18"/>
                <w:szCs w:val="20"/>
              </w:rPr>
              <w:t>DIP. DAFNE CELINA LÓPEZ OSORIO.</w:t>
            </w:r>
          </w:p>
        </w:tc>
        <w:tc>
          <w:tcPr>
            <w:tcW w:w="2128" w:type="dxa"/>
            <w:tcBorders>
              <w:top w:val="nil"/>
              <w:bottom w:val="single" w:sz="4" w:space="0" w:color="auto"/>
            </w:tcBorders>
            <w:shd w:val="clear" w:color="auto" w:fill="auto"/>
          </w:tcPr>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r>
              <w:rPr>
                <w:rFonts w:ascii="Arial" w:hAnsi="Arial" w:cs="Arial"/>
                <w:b/>
                <w:caps/>
                <w:sz w:val="20"/>
                <w:szCs w:val="20"/>
                <w:lang w:val="es-MX"/>
              </w:rPr>
              <w:t>RÚBRICA</w:t>
            </w:r>
          </w:p>
        </w:tc>
        <w:tc>
          <w:tcPr>
            <w:tcW w:w="2345" w:type="dxa"/>
            <w:tcBorders>
              <w:top w:val="nil"/>
              <w:bottom w:val="single" w:sz="4" w:space="0" w:color="auto"/>
            </w:tcBorders>
            <w:shd w:val="clear" w:color="auto" w:fill="auto"/>
          </w:tcPr>
          <w:p w:rsidR="00EA0811" w:rsidRPr="00483E6A" w:rsidRDefault="00EA0811" w:rsidP="00EA0811">
            <w:pPr>
              <w:ind w:right="51"/>
              <w:jc w:val="both"/>
              <w:rPr>
                <w:rFonts w:ascii="Arial" w:hAnsi="Arial" w:cs="Arial"/>
                <w:b/>
                <w:caps/>
                <w:sz w:val="20"/>
                <w:szCs w:val="20"/>
              </w:rPr>
            </w:pPr>
          </w:p>
        </w:tc>
      </w:tr>
      <w:tr w:rsidR="00EA0811" w:rsidRPr="00483E6A" w:rsidTr="00215E8F">
        <w:trPr>
          <w:jc w:val="center"/>
        </w:trPr>
        <w:tc>
          <w:tcPr>
            <w:tcW w:w="2232" w:type="dxa"/>
            <w:tcBorders>
              <w:top w:val="nil"/>
              <w:bottom w:val="single" w:sz="4" w:space="0" w:color="auto"/>
            </w:tcBorders>
            <w:shd w:val="clear" w:color="auto" w:fill="auto"/>
          </w:tcPr>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lang w:val="pt-BR"/>
              </w:rPr>
            </w:pPr>
          </w:p>
          <w:p w:rsidR="00EA0811" w:rsidRPr="00483E6A" w:rsidRDefault="00EA0811" w:rsidP="00EA0811">
            <w:pPr>
              <w:ind w:right="51"/>
              <w:jc w:val="center"/>
              <w:rPr>
                <w:rFonts w:ascii="Arial" w:hAnsi="Arial" w:cs="Arial"/>
                <w:b/>
                <w:caps/>
                <w:sz w:val="20"/>
                <w:szCs w:val="20"/>
                <w:lang w:val="pt-BR"/>
              </w:rPr>
            </w:pPr>
            <w:r w:rsidRPr="00483E6A">
              <w:rPr>
                <w:rFonts w:ascii="Arial" w:hAnsi="Arial" w:cs="Arial"/>
                <w:b/>
                <w:caps/>
                <w:sz w:val="20"/>
                <w:szCs w:val="20"/>
                <w:lang w:val="pt-BR"/>
              </w:rPr>
              <w:t>VOCAL</w:t>
            </w:r>
          </w:p>
        </w:tc>
        <w:tc>
          <w:tcPr>
            <w:tcW w:w="2475" w:type="dxa"/>
            <w:tcBorders>
              <w:top w:val="single" w:sz="4" w:space="0" w:color="auto"/>
              <w:bottom w:val="single" w:sz="4" w:space="0" w:color="auto"/>
            </w:tcBorders>
            <w:shd w:val="clear" w:color="auto" w:fill="auto"/>
          </w:tcPr>
          <w:p w:rsidR="00EA0811" w:rsidRPr="00106CAB" w:rsidRDefault="00EA0811" w:rsidP="00EA0811">
            <w:pPr>
              <w:jc w:val="center"/>
              <w:rPr>
                <w:rFonts w:ascii="Arial" w:hAnsi="Arial" w:cs="Arial"/>
                <w:b/>
                <w:sz w:val="18"/>
                <w:szCs w:val="20"/>
              </w:rPr>
            </w:pPr>
            <w:r w:rsidRPr="00106CAB">
              <w:rPr>
                <w:noProof/>
                <w:sz w:val="18"/>
                <w:lang w:val="es-MX" w:eastAsia="es-MX"/>
              </w:rPr>
              <w:drawing>
                <wp:inline distT="0" distB="0" distL="0" distR="0" wp14:anchorId="3721BD1E" wp14:editId="24610915">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7570" cy="993326"/>
                          </a:xfrm>
                          <a:prstGeom prst="rect">
                            <a:avLst/>
                          </a:prstGeom>
                          <a:noFill/>
                          <a:ln>
                            <a:noFill/>
                          </a:ln>
                        </pic:spPr>
                      </pic:pic>
                    </a:graphicData>
                  </a:graphic>
                </wp:inline>
              </w:drawing>
            </w:r>
          </w:p>
          <w:p w:rsidR="00EA0811" w:rsidRPr="00106CAB" w:rsidRDefault="00EA0811" w:rsidP="00EA0811">
            <w:pPr>
              <w:jc w:val="center"/>
              <w:rPr>
                <w:rFonts w:ascii="Arial" w:hAnsi="Arial" w:cs="Arial"/>
                <w:b/>
                <w:sz w:val="18"/>
                <w:szCs w:val="20"/>
              </w:rPr>
            </w:pPr>
            <w:r w:rsidRPr="00106CAB">
              <w:rPr>
                <w:rFonts w:ascii="Arial" w:hAnsi="Arial" w:cs="Arial"/>
                <w:b/>
                <w:sz w:val="18"/>
                <w:szCs w:val="20"/>
              </w:rPr>
              <w:t>DIP. JESÚS EFRÉN PÉREZ BALLOTE.</w:t>
            </w:r>
          </w:p>
        </w:tc>
        <w:tc>
          <w:tcPr>
            <w:tcW w:w="2128" w:type="dxa"/>
            <w:tcBorders>
              <w:top w:val="nil"/>
              <w:bottom w:val="single" w:sz="4" w:space="0" w:color="auto"/>
            </w:tcBorders>
            <w:shd w:val="clear" w:color="auto" w:fill="auto"/>
          </w:tcPr>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r>
              <w:rPr>
                <w:rFonts w:ascii="Arial" w:hAnsi="Arial" w:cs="Arial"/>
                <w:b/>
                <w:caps/>
                <w:sz w:val="20"/>
                <w:szCs w:val="20"/>
                <w:lang w:val="es-MX"/>
              </w:rPr>
              <w:t>RÚBRICA</w:t>
            </w:r>
          </w:p>
        </w:tc>
        <w:tc>
          <w:tcPr>
            <w:tcW w:w="2345" w:type="dxa"/>
            <w:tcBorders>
              <w:top w:val="nil"/>
              <w:bottom w:val="single" w:sz="4" w:space="0" w:color="auto"/>
            </w:tcBorders>
            <w:shd w:val="clear" w:color="auto" w:fill="auto"/>
          </w:tcPr>
          <w:p w:rsidR="00EA0811" w:rsidRPr="00483E6A" w:rsidRDefault="00EA0811" w:rsidP="00EA0811">
            <w:pPr>
              <w:ind w:right="51"/>
              <w:jc w:val="both"/>
              <w:rPr>
                <w:rFonts w:ascii="Arial" w:hAnsi="Arial" w:cs="Arial"/>
                <w:b/>
                <w:caps/>
                <w:sz w:val="20"/>
                <w:szCs w:val="20"/>
              </w:rPr>
            </w:pPr>
          </w:p>
        </w:tc>
      </w:tr>
      <w:tr w:rsidR="00EA0811" w:rsidRPr="00483E6A" w:rsidTr="00300BF0">
        <w:trPr>
          <w:trHeight w:val="2223"/>
          <w:jc w:val="center"/>
        </w:trPr>
        <w:tc>
          <w:tcPr>
            <w:tcW w:w="2232" w:type="dxa"/>
            <w:tcBorders>
              <w:top w:val="nil"/>
              <w:bottom w:val="single" w:sz="4" w:space="0" w:color="auto"/>
            </w:tcBorders>
            <w:shd w:val="clear" w:color="auto" w:fill="auto"/>
            <w:vAlign w:val="center"/>
          </w:tcPr>
          <w:p w:rsidR="00EA0811" w:rsidRPr="00483E6A" w:rsidRDefault="00EA0811" w:rsidP="00EA0811">
            <w:pPr>
              <w:ind w:right="51"/>
              <w:jc w:val="center"/>
              <w:rPr>
                <w:rFonts w:ascii="Arial" w:hAnsi="Arial" w:cs="Arial"/>
                <w:b/>
                <w:caps/>
                <w:sz w:val="20"/>
                <w:szCs w:val="20"/>
              </w:rPr>
            </w:pPr>
          </w:p>
          <w:p w:rsidR="00EA0811" w:rsidRPr="00483E6A" w:rsidRDefault="00EA0811" w:rsidP="00EA0811">
            <w:pPr>
              <w:ind w:right="51"/>
              <w:jc w:val="center"/>
              <w:rPr>
                <w:rFonts w:ascii="Arial" w:hAnsi="Arial" w:cs="Arial"/>
                <w:b/>
                <w:caps/>
                <w:sz w:val="20"/>
                <w:szCs w:val="20"/>
                <w:lang w:val="pt-BR"/>
              </w:rPr>
            </w:pPr>
            <w:r w:rsidRPr="00483E6A">
              <w:rPr>
                <w:rFonts w:ascii="Arial" w:hAnsi="Arial" w:cs="Arial"/>
                <w:b/>
                <w:caps/>
                <w:sz w:val="20"/>
                <w:szCs w:val="20"/>
              </w:rPr>
              <w:t>VOCAL</w:t>
            </w:r>
          </w:p>
        </w:tc>
        <w:tc>
          <w:tcPr>
            <w:tcW w:w="2475" w:type="dxa"/>
            <w:tcBorders>
              <w:top w:val="nil"/>
              <w:bottom w:val="single" w:sz="4" w:space="0" w:color="auto"/>
            </w:tcBorders>
            <w:shd w:val="clear" w:color="auto" w:fill="auto"/>
          </w:tcPr>
          <w:p w:rsidR="00EA0811" w:rsidRPr="00106CAB" w:rsidRDefault="00EA0811" w:rsidP="00EA0811">
            <w:pPr>
              <w:jc w:val="center"/>
              <w:rPr>
                <w:rFonts w:ascii="Arial" w:hAnsi="Arial" w:cs="Arial"/>
                <w:b/>
                <w:caps/>
                <w:sz w:val="18"/>
                <w:szCs w:val="20"/>
                <w:lang w:val="pt-BR"/>
              </w:rPr>
            </w:pPr>
            <w:r w:rsidRPr="00106CAB">
              <w:rPr>
                <w:noProof/>
                <w:sz w:val="18"/>
                <w:lang w:val="es-MX" w:eastAsia="es-MX"/>
              </w:rPr>
              <w:drawing>
                <wp:inline distT="0" distB="0" distL="0" distR="0" wp14:anchorId="6EBB27DF" wp14:editId="1CF57925">
                  <wp:extent cx="781050" cy="1010771"/>
                  <wp:effectExtent l="0" t="0" r="0" b="0"/>
                  <wp:docPr id="23" name="Imagen 23" descr="Z:\LXIII LEGISLATURA\FOTOS DIPS-LXIII LEGIS\Dip. Rafael Echazarr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XIII LEGISLATURA\FOTOS DIPS-LXIII LEGIS\Dip. Rafael Echazarret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5350" cy="1016336"/>
                          </a:xfrm>
                          <a:prstGeom prst="rect">
                            <a:avLst/>
                          </a:prstGeom>
                          <a:noFill/>
                          <a:ln>
                            <a:noFill/>
                          </a:ln>
                        </pic:spPr>
                      </pic:pic>
                    </a:graphicData>
                  </a:graphic>
                </wp:inline>
              </w:drawing>
            </w:r>
          </w:p>
          <w:p w:rsidR="00EA0811" w:rsidRPr="00106CAB" w:rsidRDefault="00EA0811" w:rsidP="00EA0811">
            <w:pPr>
              <w:jc w:val="center"/>
              <w:rPr>
                <w:rFonts w:ascii="Arial" w:hAnsi="Arial" w:cs="Arial"/>
                <w:b/>
                <w:caps/>
                <w:sz w:val="18"/>
                <w:szCs w:val="20"/>
                <w:lang w:val="pt-BR"/>
              </w:rPr>
            </w:pPr>
            <w:r w:rsidRPr="00106CAB">
              <w:rPr>
                <w:rFonts w:ascii="Arial" w:hAnsi="Arial" w:cs="Arial"/>
                <w:b/>
                <w:caps/>
                <w:sz w:val="18"/>
                <w:szCs w:val="20"/>
                <w:lang w:val="pt-BR"/>
              </w:rPr>
              <w:t>DIP. RAFAEL ALEJANDRO ECHAZARRETA TORRES.</w:t>
            </w:r>
          </w:p>
        </w:tc>
        <w:tc>
          <w:tcPr>
            <w:tcW w:w="2128" w:type="dxa"/>
            <w:tcBorders>
              <w:top w:val="nil"/>
              <w:bottom w:val="single" w:sz="4" w:space="0" w:color="auto"/>
            </w:tcBorders>
            <w:shd w:val="clear" w:color="auto" w:fill="auto"/>
          </w:tcPr>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r>
              <w:rPr>
                <w:rFonts w:ascii="Arial" w:hAnsi="Arial" w:cs="Arial"/>
                <w:b/>
                <w:caps/>
                <w:sz w:val="20"/>
                <w:szCs w:val="20"/>
                <w:lang w:val="es-MX"/>
              </w:rPr>
              <w:t>RÚBRICA</w:t>
            </w:r>
          </w:p>
        </w:tc>
        <w:tc>
          <w:tcPr>
            <w:tcW w:w="2345" w:type="dxa"/>
            <w:tcBorders>
              <w:top w:val="nil"/>
              <w:bottom w:val="single" w:sz="4" w:space="0" w:color="auto"/>
            </w:tcBorders>
            <w:shd w:val="clear" w:color="auto" w:fill="auto"/>
          </w:tcPr>
          <w:p w:rsidR="00EA0811" w:rsidRPr="00483E6A" w:rsidRDefault="00EA0811" w:rsidP="00EA0811">
            <w:pPr>
              <w:ind w:right="51"/>
              <w:jc w:val="both"/>
              <w:rPr>
                <w:rFonts w:ascii="Arial" w:hAnsi="Arial" w:cs="Arial"/>
                <w:b/>
                <w:caps/>
                <w:sz w:val="20"/>
                <w:szCs w:val="20"/>
              </w:rPr>
            </w:pPr>
          </w:p>
        </w:tc>
      </w:tr>
      <w:tr w:rsidR="00EA0811" w:rsidRPr="00483E6A" w:rsidTr="00D77E24">
        <w:trPr>
          <w:trHeight w:val="1693"/>
          <w:jc w:val="center"/>
        </w:trPr>
        <w:tc>
          <w:tcPr>
            <w:tcW w:w="2232" w:type="dxa"/>
            <w:tcBorders>
              <w:top w:val="nil"/>
              <w:bottom w:val="single" w:sz="4" w:space="0" w:color="auto"/>
            </w:tcBorders>
            <w:shd w:val="clear" w:color="auto" w:fill="auto"/>
            <w:vAlign w:val="center"/>
          </w:tcPr>
          <w:p w:rsidR="00EA0811" w:rsidRPr="00483E6A" w:rsidRDefault="00EA0811" w:rsidP="00EA0811">
            <w:pPr>
              <w:ind w:right="51"/>
              <w:jc w:val="center"/>
              <w:rPr>
                <w:rFonts w:ascii="Arial" w:hAnsi="Arial" w:cs="Arial"/>
                <w:b/>
                <w:caps/>
                <w:sz w:val="20"/>
                <w:szCs w:val="20"/>
              </w:rPr>
            </w:pPr>
          </w:p>
          <w:p w:rsidR="00EA0811" w:rsidRPr="00483E6A" w:rsidRDefault="00EA0811" w:rsidP="00EA0811">
            <w:pPr>
              <w:ind w:right="51"/>
              <w:jc w:val="center"/>
              <w:rPr>
                <w:rFonts w:ascii="Arial" w:hAnsi="Arial" w:cs="Arial"/>
                <w:b/>
                <w:caps/>
                <w:sz w:val="20"/>
                <w:szCs w:val="20"/>
              </w:rPr>
            </w:pPr>
            <w:r w:rsidRPr="00483E6A">
              <w:rPr>
                <w:rFonts w:ascii="Arial" w:hAnsi="Arial" w:cs="Arial"/>
                <w:b/>
                <w:caps/>
                <w:sz w:val="20"/>
                <w:szCs w:val="20"/>
              </w:rPr>
              <w:t>VOCAL</w:t>
            </w:r>
          </w:p>
        </w:tc>
        <w:tc>
          <w:tcPr>
            <w:tcW w:w="2475" w:type="dxa"/>
            <w:tcBorders>
              <w:top w:val="nil"/>
              <w:bottom w:val="single" w:sz="4" w:space="0" w:color="auto"/>
            </w:tcBorders>
            <w:shd w:val="clear" w:color="auto" w:fill="auto"/>
          </w:tcPr>
          <w:p w:rsidR="00EA0811" w:rsidRPr="00106CAB" w:rsidRDefault="00EA0811" w:rsidP="00EA0811">
            <w:pPr>
              <w:jc w:val="center"/>
              <w:rPr>
                <w:rFonts w:ascii="Arial" w:hAnsi="Arial" w:cs="Arial"/>
                <w:b/>
                <w:caps/>
                <w:sz w:val="18"/>
                <w:szCs w:val="20"/>
                <w:lang w:val="pt-BR"/>
              </w:rPr>
            </w:pPr>
            <w:r w:rsidRPr="00106CAB">
              <w:rPr>
                <w:noProof/>
                <w:sz w:val="18"/>
                <w:lang w:val="es-MX" w:eastAsia="es-MX"/>
              </w:rPr>
              <w:drawing>
                <wp:inline distT="0" distB="0" distL="0" distR="0" wp14:anchorId="1AF816DA" wp14:editId="3A9158C7">
                  <wp:extent cx="790575" cy="1023097"/>
                  <wp:effectExtent l="0" t="0" r="0" b="5715"/>
                  <wp:docPr id="17"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LXIII LEGISLATURA\FOTOS DIPS-LXIII LEGIS\Dip. Jazmín Villanuev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4751" cy="1028501"/>
                          </a:xfrm>
                          <a:prstGeom prst="rect">
                            <a:avLst/>
                          </a:prstGeom>
                          <a:noFill/>
                          <a:ln>
                            <a:noFill/>
                          </a:ln>
                        </pic:spPr>
                      </pic:pic>
                    </a:graphicData>
                  </a:graphic>
                </wp:inline>
              </w:drawing>
            </w:r>
          </w:p>
          <w:p w:rsidR="00EA0811" w:rsidRPr="00106CAB" w:rsidRDefault="00EA0811" w:rsidP="00EA0811">
            <w:pPr>
              <w:jc w:val="center"/>
              <w:rPr>
                <w:rFonts w:ascii="Arial" w:hAnsi="Arial" w:cs="Arial"/>
                <w:b/>
                <w:caps/>
                <w:sz w:val="18"/>
                <w:szCs w:val="20"/>
                <w:lang w:val="pt-BR"/>
              </w:rPr>
            </w:pPr>
            <w:r w:rsidRPr="00106CAB">
              <w:rPr>
                <w:rFonts w:ascii="Arial" w:hAnsi="Arial" w:cs="Arial"/>
                <w:b/>
                <w:caps/>
                <w:sz w:val="18"/>
                <w:szCs w:val="20"/>
                <w:lang w:val="pt-BR"/>
              </w:rPr>
              <w:t>DIP. JAZMÍN YANELI VILLANUEVA MOO.</w:t>
            </w:r>
          </w:p>
        </w:tc>
        <w:tc>
          <w:tcPr>
            <w:tcW w:w="2128" w:type="dxa"/>
            <w:tcBorders>
              <w:top w:val="nil"/>
              <w:bottom w:val="single" w:sz="4" w:space="0" w:color="auto"/>
            </w:tcBorders>
            <w:shd w:val="clear" w:color="auto" w:fill="auto"/>
          </w:tcPr>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r>
              <w:rPr>
                <w:rFonts w:ascii="Arial" w:hAnsi="Arial" w:cs="Arial"/>
                <w:b/>
                <w:caps/>
                <w:sz w:val="20"/>
                <w:szCs w:val="20"/>
                <w:lang w:val="es-MX"/>
              </w:rPr>
              <w:t>RÚBRICA</w:t>
            </w:r>
          </w:p>
        </w:tc>
        <w:tc>
          <w:tcPr>
            <w:tcW w:w="2345" w:type="dxa"/>
            <w:tcBorders>
              <w:top w:val="nil"/>
              <w:bottom w:val="single" w:sz="4" w:space="0" w:color="auto"/>
            </w:tcBorders>
            <w:shd w:val="clear" w:color="auto" w:fill="auto"/>
          </w:tcPr>
          <w:p w:rsidR="00EA0811" w:rsidRPr="00483E6A" w:rsidRDefault="00EA0811" w:rsidP="00EA0811">
            <w:pPr>
              <w:ind w:right="51"/>
              <w:jc w:val="both"/>
              <w:rPr>
                <w:rFonts w:ascii="Arial" w:hAnsi="Arial" w:cs="Arial"/>
                <w:b/>
                <w:caps/>
                <w:sz w:val="20"/>
                <w:szCs w:val="20"/>
              </w:rPr>
            </w:pPr>
          </w:p>
        </w:tc>
      </w:tr>
      <w:tr w:rsidR="00D77E24" w:rsidRPr="00483E6A" w:rsidTr="00106CAB">
        <w:trPr>
          <w:trHeight w:val="324"/>
          <w:jc w:val="center"/>
        </w:trPr>
        <w:tc>
          <w:tcPr>
            <w:tcW w:w="9180" w:type="dxa"/>
            <w:gridSpan w:val="4"/>
            <w:tcBorders>
              <w:top w:val="single" w:sz="4" w:space="0" w:color="auto"/>
              <w:left w:val="nil"/>
              <w:bottom w:val="nil"/>
              <w:right w:val="nil"/>
            </w:tcBorders>
            <w:shd w:val="clear" w:color="auto" w:fill="auto"/>
            <w:vAlign w:val="center"/>
          </w:tcPr>
          <w:p w:rsidR="00D77E24" w:rsidRPr="00106CAB" w:rsidRDefault="00D77E24" w:rsidP="00106CAB">
            <w:pPr>
              <w:jc w:val="both"/>
              <w:rPr>
                <w:rFonts w:ascii="Arial" w:eastAsia="Arial" w:hAnsi="Arial" w:cs="Arial"/>
                <w:i/>
                <w:sz w:val="16"/>
                <w:szCs w:val="16"/>
              </w:rPr>
            </w:pPr>
            <w:r w:rsidRPr="00106CAB">
              <w:rPr>
                <w:rFonts w:ascii="Arial" w:hAnsi="Arial" w:cs="Arial"/>
                <w:i/>
                <w:sz w:val="16"/>
                <w:szCs w:val="16"/>
              </w:rPr>
              <w:t>Esta hoja de firmas pertenece al Dictamen de Decreto p</w:t>
            </w:r>
            <w:r w:rsidRPr="00106CAB">
              <w:rPr>
                <w:rFonts w:ascii="Arial" w:eastAsia="Arial" w:hAnsi="Arial" w:cs="Arial"/>
                <w:i/>
                <w:sz w:val="16"/>
                <w:szCs w:val="16"/>
              </w:rPr>
              <w:t>or el que se modifica el Código Penal del Estado de Yucatán, en materia de abuso sexual en espacios y transp</w:t>
            </w:r>
            <w:bookmarkStart w:id="0" w:name="_GoBack"/>
            <w:bookmarkEnd w:id="0"/>
            <w:r w:rsidRPr="00106CAB">
              <w:rPr>
                <w:rFonts w:ascii="Arial" w:eastAsia="Arial" w:hAnsi="Arial" w:cs="Arial"/>
                <w:i/>
                <w:sz w:val="16"/>
                <w:szCs w:val="16"/>
              </w:rPr>
              <w:t>orte público.</w:t>
            </w:r>
          </w:p>
        </w:tc>
      </w:tr>
      <w:tr w:rsidR="00EA0811" w:rsidRPr="00483E6A" w:rsidTr="00D77E24">
        <w:trPr>
          <w:jc w:val="center"/>
        </w:trPr>
        <w:tc>
          <w:tcPr>
            <w:tcW w:w="2232" w:type="dxa"/>
            <w:tcBorders>
              <w:top w:val="nil"/>
              <w:bottom w:val="single" w:sz="4" w:space="0" w:color="auto"/>
            </w:tcBorders>
            <w:shd w:val="clear" w:color="auto" w:fill="auto"/>
            <w:vAlign w:val="center"/>
          </w:tcPr>
          <w:p w:rsidR="00EA0811" w:rsidRPr="00483E6A" w:rsidRDefault="00EA0811" w:rsidP="00EA0811">
            <w:pPr>
              <w:ind w:right="51"/>
              <w:jc w:val="center"/>
              <w:rPr>
                <w:rFonts w:ascii="Arial" w:hAnsi="Arial" w:cs="Arial"/>
                <w:b/>
                <w:caps/>
                <w:sz w:val="20"/>
                <w:szCs w:val="20"/>
              </w:rPr>
            </w:pPr>
            <w:r w:rsidRPr="00483E6A">
              <w:rPr>
                <w:rFonts w:ascii="Arial" w:hAnsi="Arial" w:cs="Arial"/>
                <w:b/>
                <w:caps/>
                <w:sz w:val="20"/>
                <w:szCs w:val="20"/>
              </w:rPr>
              <w:t xml:space="preserve">VOCAL </w:t>
            </w:r>
          </w:p>
        </w:tc>
        <w:tc>
          <w:tcPr>
            <w:tcW w:w="2475" w:type="dxa"/>
            <w:tcBorders>
              <w:top w:val="single" w:sz="4" w:space="0" w:color="auto"/>
              <w:bottom w:val="single" w:sz="4" w:space="0" w:color="auto"/>
            </w:tcBorders>
            <w:shd w:val="clear" w:color="auto" w:fill="auto"/>
          </w:tcPr>
          <w:p w:rsidR="00EA0811" w:rsidRPr="00106CAB" w:rsidRDefault="00EA0811" w:rsidP="00EA0811">
            <w:pPr>
              <w:jc w:val="center"/>
              <w:rPr>
                <w:rFonts w:ascii="Arial" w:hAnsi="Arial" w:cs="Arial"/>
                <w:b/>
                <w:caps/>
                <w:sz w:val="18"/>
                <w:szCs w:val="20"/>
                <w:lang w:val="pt-BR"/>
              </w:rPr>
            </w:pPr>
            <w:r w:rsidRPr="00106CAB">
              <w:rPr>
                <w:noProof/>
                <w:sz w:val="18"/>
                <w:lang w:val="es-MX" w:eastAsia="es-MX"/>
              </w:rPr>
              <w:drawing>
                <wp:inline distT="0" distB="0" distL="0" distR="0" wp14:anchorId="5D87FAC9" wp14:editId="44ACEBD4">
                  <wp:extent cx="762000" cy="98451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9448" cy="1032902"/>
                          </a:xfrm>
                          <a:prstGeom prst="rect">
                            <a:avLst/>
                          </a:prstGeom>
                          <a:noFill/>
                          <a:ln>
                            <a:noFill/>
                          </a:ln>
                        </pic:spPr>
                      </pic:pic>
                    </a:graphicData>
                  </a:graphic>
                </wp:inline>
              </w:drawing>
            </w:r>
          </w:p>
          <w:p w:rsidR="00EA0811" w:rsidRPr="00106CAB" w:rsidRDefault="00EA0811" w:rsidP="00EA0811">
            <w:pPr>
              <w:jc w:val="center"/>
              <w:rPr>
                <w:rFonts w:ascii="Arial" w:hAnsi="Arial" w:cs="Arial"/>
                <w:b/>
                <w:caps/>
                <w:sz w:val="18"/>
                <w:szCs w:val="20"/>
                <w:lang w:val="pt-BR"/>
              </w:rPr>
            </w:pPr>
            <w:r w:rsidRPr="00106CAB">
              <w:rPr>
                <w:rFonts w:ascii="Arial" w:hAnsi="Arial" w:cs="Arial"/>
                <w:b/>
                <w:caps/>
                <w:sz w:val="18"/>
                <w:szCs w:val="20"/>
                <w:lang w:val="pt-BR"/>
              </w:rPr>
              <w:t>DIP. CARMEN GUADALUPE GONZÁLEZ MARTÍN.</w:t>
            </w:r>
          </w:p>
        </w:tc>
        <w:tc>
          <w:tcPr>
            <w:tcW w:w="2128" w:type="dxa"/>
            <w:tcBorders>
              <w:top w:val="nil"/>
              <w:bottom w:val="single" w:sz="4" w:space="0" w:color="auto"/>
            </w:tcBorders>
            <w:shd w:val="clear" w:color="auto" w:fill="auto"/>
          </w:tcPr>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Default="00EA0811" w:rsidP="00EA0811">
            <w:pPr>
              <w:ind w:right="51"/>
              <w:jc w:val="center"/>
              <w:rPr>
                <w:rFonts w:ascii="Arial" w:hAnsi="Arial" w:cs="Arial"/>
                <w:b/>
                <w:caps/>
                <w:sz w:val="20"/>
                <w:szCs w:val="20"/>
                <w:lang w:val="es-MX"/>
              </w:rPr>
            </w:pPr>
          </w:p>
          <w:p w:rsidR="00EA0811" w:rsidRPr="00483E6A" w:rsidRDefault="00EA0811" w:rsidP="00EA0811">
            <w:pPr>
              <w:ind w:right="51"/>
              <w:jc w:val="center"/>
              <w:rPr>
                <w:rFonts w:ascii="Arial" w:hAnsi="Arial" w:cs="Arial"/>
                <w:b/>
                <w:caps/>
                <w:sz w:val="20"/>
                <w:szCs w:val="20"/>
                <w:lang w:val="es-MX"/>
              </w:rPr>
            </w:pPr>
            <w:r>
              <w:rPr>
                <w:rFonts w:ascii="Arial" w:hAnsi="Arial" w:cs="Arial"/>
                <w:b/>
                <w:caps/>
                <w:sz w:val="20"/>
                <w:szCs w:val="20"/>
                <w:lang w:val="es-MX"/>
              </w:rPr>
              <w:t>RÚBRICA</w:t>
            </w:r>
          </w:p>
        </w:tc>
        <w:tc>
          <w:tcPr>
            <w:tcW w:w="2345" w:type="dxa"/>
            <w:tcBorders>
              <w:top w:val="nil"/>
              <w:bottom w:val="single" w:sz="4" w:space="0" w:color="auto"/>
            </w:tcBorders>
            <w:shd w:val="clear" w:color="auto" w:fill="auto"/>
          </w:tcPr>
          <w:p w:rsidR="00EA0811" w:rsidRPr="00483E6A" w:rsidRDefault="00EA0811" w:rsidP="00EA0811">
            <w:pPr>
              <w:ind w:right="51"/>
              <w:jc w:val="both"/>
              <w:rPr>
                <w:rFonts w:ascii="Arial" w:hAnsi="Arial" w:cs="Arial"/>
                <w:b/>
                <w:caps/>
                <w:sz w:val="20"/>
                <w:szCs w:val="20"/>
              </w:rPr>
            </w:pPr>
          </w:p>
        </w:tc>
      </w:tr>
      <w:tr w:rsidR="00AE050B" w:rsidRPr="00483E6A" w:rsidTr="00300BF0">
        <w:trPr>
          <w:trHeight w:val="1646"/>
          <w:jc w:val="center"/>
        </w:trPr>
        <w:tc>
          <w:tcPr>
            <w:tcW w:w="2232" w:type="dxa"/>
            <w:tcBorders>
              <w:top w:val="nil"/>
              <w:bottom w:val="single" w:sz="4" w:space="0" w:color="auto"/>
            </w:tcBorders>
            <w:shd w:val="clear" w:color="auto" w:fill="auto"/>
            <w:vAlign w:val="center"/>
          </w:tcPr>
          <w:p w:rsidR="00AE050B" w:rsidRPr="00483E6A" w:rsidRDefault="00AE050B" w:rsidP="009B387F">
            <w:pPr>
              <w:ind w:right="51"/>
              <w:jc w:val="center"/>
              <w:rPr>
                <w:rFonts w:ascii="Arial" w:hAnsi="Arial" w:cs="Arial"/>
                <w:b/>
                <w:caps/>
                <w:sz w:val="20"/>
                <w:szCs w:val="20"/>
              </w:rPr>
            </w:pPr>
            <w:r w:rsidRPr="00483E6A">
              <w:rPr>
                <w:rFonts w:ascii="Arial" w:hAnsi="Arial" w:cs="Arial"/>
                <w:b/>
                <w:caps/>
                <w:sz w:val="20"/>
                <w:szCs w:val="20"/>
              </w:rPr>
              <w:t>VOCAL</w:t>
            </w:r>
          </w:p>
        </w:tc>
        <w:tc>
          <w:tcPr>
            <w:tcW w:w="2475" w:type="dxa"/>
            <w:tcBorders>
              <w:top w:val="nil"/>
              <w:bottom w:val="single" w:sz="4" w:space="0" w:color="auto"/>
            </w:tcBorders>
            <w:shd w:val="clear" w:color="auto" w:fill="auto"/>
          </w:tcPr>
          <w:p w:rsidR="00AE050B" w:rsidRPr="00106CAB" w:rsidRDefault="0096312E" w:rsidP="009B387F">
            <w:pPr>
              <w:jc w:val="center"/>
              <w:rPr>
                <w:rFonts w:ascii="Arial" w:hAnsi="Arial" w:cs="Arial"/>
                <w:b/>
                <w:caps/>
                <w:sz w:val="18"/>
                <w:szCs w:val="20"/>
                <w:lang w:val="pt-BR"/>
              </w:rPr>
            </w:pPr>
            <w:r w:rsidRPr="00106CAB">
              <w:rPr>
                <w:noProof/>
                <w:sz w:val="18"/>
                <w:lang w:val="es-MX" w:eastAsia="es-MX"/>
              </w:rPr>
              <w:drawing>
                <wp:inline distT="0" distB="0" distL="0" distR="0" wp14:anchorId="05699757" wp14:editId="3EDF9AA1">
                  <wp:extent cx="762000" cy="990844"/>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9224" cy="1026244"/>
                          </a:xfrm>
                          <a:prstGeom prst="rect">
                            <a:avLst/>
                          </a:prstGeom>
                          <a:noFill/>
                          <a:ln>
                            <a:noFill/>
                          </a:ln>
                        </pic:spPr>
                      </pic:pic>
                    </a:graphicData>
                  </a:graphic>
                </wp:inline>
              </w:drawing>
            </w:r>
          </w:p>
          <w:p w:rsidR="00AE050B" w:rsidRPr="00106CAB" w:rsidRDefault="00977A25" w:rsidP="009B387F">
            <w:pPr>
              <w:jc w:val="center"/>
              <w:rPr>
                <w:rFonts w:ascii="Arial" w:hAnsi="Arial" w:cs="Arial"/>
                <w:b/>
                <w:caps/>
                <w:sz w:val="18"/>
                <w:szCs w:val="20"/>
                <w:lang w:val="pt-BR"/>
              </w:rPr>
            </w:pPr>
            <w:r w:rsidRPr="00106CAB">
              <w:rPr>
                <w:rFonts w:ascii="Arial" w:hAnsi="Arial" w:cs="Arial"/>
                <w:b/>
                <w:caps/>
                <w:sz w:val="18"/>
                <w:szCs w:val="20"/>
                <w:lang w:val="pt-BR"/>
              </w:rPr>
              <w:t>DIP. VI</w:t>
            </w:r>
            <w:r w:rsidR="00AE050B" w:rsidRPr="00106CAB">
              <w:rPr>
                <w:rFonts w:ascii="Arial" w:hAnsi="Arial" w:cs="Arial"/>
                <w:b/>
                <w:caps/>
                <w:sz w:val="18"/>
                <w:szCs w:val="20"/>
                <w:lang w:val="pt-BR"/>
              </w:rPr>
              <w:t>CTOR HUGO LOZANO POVEDA.</w:t>
            </w:r>
          </w:p>
        </w:tc>
        <w:tc>
          <w:tcPr>
            <w:tcW w:w="2128" w:type="dxa"/>
            <w:tcBorders>
              <w:top w:val="nil"/>
              <w:bottom w:val="single" w:sz="4" w:space="0" w:color="auto"/>
            </w:tcBorders>
            <w:shd w:val="clear" w:color="auto" w:fill="auto"/>
          </w:tcPr>
          <w:p w:rsidR="00AE050B" w:rsidRPr="00483E6A" w:rsidRDefault="00AE050B" w:rsidP="009B387F">
            <w:pPr>
              <w:ind w:right="51"/>
              <w:jc w:val="both"/>
              <w:rPr>
                <w:rFonts w:ascii="Arial" w:hAnsi="Arial" w:cs="Arial"/>
                <w:b/>
                <w:caps/>
                <w:sz w:val="20"/>
                <w:szCs w:val="20"/>
              </w:rPr>
            </w:pPr>
          </w:p>
        </w:tc>
        <w:tc>
          <w:tcPr>
            <w:tcW w:w="2345" w:type="dxa"/>
            <w:tcBorders>
              <w:top w:val="nil"/>
              <w:bottom w:val="single" w:sz="4" w:space="0" w:color="auto"/>
            </w:tcBorders>
            <w:shd w:val="clear" w:color="auto" w:fill="auto"/>
          </w:tcPr>
          <w:p w:rsidR="00AE050B" w:rsidRPr="00483E6A" w:rsidRDefault="00AE050B" w:rsidP="009B387F">
            <w:pPr>
              <w:ind w:right="51"/>
              <w:jc w:val="both"/>
              <w:rPr>
                <w:rFonts w:ascii="Arial" w:hAnsi="Arial" w:cs="Arial"/>
                <w:b/>
                <w:caps/>
                <w:sz w:val="20"/>
                <w:szCs w:val="20"/>
              </w:rPr>
            </w:pPr>
          </w:p>
        </w:tc>
      </w:tr>
      <w:tr w:rsidR="00AE050B" w:rsidRPr="00AE050B" w:rsidTr="00300BF0">
        <w:trPr>
          <w:jc w:val="center"/>
        </w:trPr>
        <w:tc>
          <w:tcPr>
            <w:tcW w:w="9180" w:type="dxa"/>
            <w:gridSpan w:val="4"/>
            <w:tcBorders>
              <w:top w:val="single" w:sz="4" w:space="0" w:color="auto"/>
              <w:left w:val="nil"/>
              <w:bottom w:val="nil"/>
              <w:right w:val="nil"/>
            </w:tcBorders>
            <w:shd w:val="clear" w:color="auto" w:fill="auto"/>
            <w:vAlign w:val="center"/>
          </w:tcPr>
          <w:p w:rsidR="00AE050B" w:rsidRPr="00D77E24" w:rsidRDefault="00AE050B" w:rsidP="009B387F">
            <w:pPr>
              <w:ind w:left="34"/>
              <w:jc w:val="both"/>
              <w:rPr>
                <w:rFonts w:ascii="Arial" w:eastAsia="Arial" w:hAnsi="Arial" w:cs="Arial"/>
                <w:sz w:val="16"/>
                <w:szCs w:val="16"/>
              </w:rPr>
            </w:pPr>
            <w:r w:rsidRPr="00D77E24">
              <w:rPr>
                <w:rFonts w:ascii="Arial" w:hAnsi="Arial" w:cs="Arial"/>
                <w:sz w:val="16"/>
                <w:szCs w:val="16"/>
              </w:rPr>
              <w:t>Esta hoja de firmas pertenece al Dictamen de Decreto p</w:t>
            </w:r>
            <w:r w:rsidRPr="00D77E24">
              <w:rPr>
                <w:rFonts w:ascii="Arial" w:eastAsia="Arial" w:hAnsi="Arial" w:cs="Arial"/>
                <w:sz w:val="16"/>
                <w:szCs w:val="16"/>
              </w:rPr>
              <w:t xml:space="preserve">or el que se modifica el Código Penal del Estado de Yucatán, en materia de </w:t>
            </w:r>
            <w:r w:rsidR="00D77E24" w:rsidRPr="00D77E24">
              <w:rPr>
                <w:rFonts w:ascii="Arial" w:eastAsia="Arial" w:hAnsi="Arial" w:cs="Arial"/>
                <w:sz w:val="16"/>
                <w:szCs w:val="16"/>
              </w:rPr>
              <w:t>abuso sexual en espacios y transporte público</w:t>
            </w:r>
            <w:r w:rsidR="003818F3" w:rsidRPr="00D77E24">
              <w:rPr>
                <w:rFonts w:ascii="Arial" w:eastAsia="Arial" w:hAnsi="Arial" w:cs="Arial"/>
                <w:sz w:val="16"/>
                <w:szCs w:val="16"/>
              </w:rPr>
              <w:t>.</w:t>
            </w:r>
          </w:p>
          <w:p w:rsidR="00AE050B" w:rsidRPr="00AE050B" w:rsidRDefault="00AE050B" w:rsidP="009B387F">
            <w:pPr>
              <w:ind w:right="51"/>
              <w:jc w:val="both"/>
              <w:rPr>
                <w:rFonts w:ascii="Arial" w:hAnsi="Arial" w:cs="Arial"/>
                <w:b/>
                <w:i/>
                <w:caps/>
                <w:sz w:val="16"/>
                <w:szCs w:val="16"/>
              </w:rPr>
            </w:pPr>
          </w:p>
        </w:tc>
      </w:tr>
    </w:tbl>
    <w:p w:rsidR="008944AD" w:rsidRDefault="008944AD" w:rsidP="009B387F"/>
    <w:sectPr w:rsidR="008944AD" w:rsidSect="001C70F1">
      <w:headerReference w:type="default" r:id="rId17"/>
      <w:footerReference w:type="default" r:id="rId18"/>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6E" w:rsidRDefault="00DA5E6E" w:rsidP="00DA5E6E">
      <w:r>
        <w:separator/>
      </w:r>
    </w:p>
  </w:endnote>
  <w:endnote w:type="continuationSeparator" w:id="0">
    <w:p w:rsidR="00DA5E6E" w:rsidRDefault="00DA5E6E" w:rsidP="00DA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A1" w:rsidRPr="007C01AA" w:rsidRDefault="004500AF">
    <w:pPr>
      <w:pStyle w:val="Piedepgina"/>
      <w:jc w:val="right"/>
      <w:rPr>
        <w:rFonts w:ascii="Arial" w:hAnsi="Arial" w:cs="Arial"/>
        <w:sz w:val="20"/>
        <w:szCs w:val="20"/>
      </w:rPr>
    </w:pPr>
    <w:r w:rsidRPr="007C01AA">
      <w:rPr>
        <w:rFonts w:ascii="Arial" w:hAnsi="Arial" w:cs="Arial"/>
        <w:sz w:val="20"/>
        <w:szCs w:val="20"/>
      </w:rPr>
      <w:fldChar w:fldCharType="begin"/>
    </w:r>
    <w:r w:rsidRPr="007C01AA">
      <w:rPr>
        <w:rFonts w:ascii="Arial" w:hAnsi="Arial" w:cs="Arial"/>
        <w:sz w:val="20"/>
        <w:szCs w:val="20"/>
      </w:rPr>
      <w:instrText>PAGE   \* MERGEFORMAT</w:instrText>
    </w:r>
    <w:r w:rsidRPr="007C01AA">
      <w:rPr>
        <w:rFonts w:ascii="Arial" w:hAnsi="Arial" w:cs="Arial"/>
        <w:sz w:val="20"/>
        <w:szCs w:val="20"/>
      </w:rPr>
      <w:fldChar w:fldCharType="separate"/>
    </w:r>
    <w:r w:rsidR="00EA0811">
      <w:rPr>
        <w:rFonts w:ascii="Arial" w:hAnsi="Arial" w:cs="Arial"/>
        <w:noProof/>
        <w:sz w:val="20"/>
        <w:szCs w:val="20"/>
      </w:rPr>
      <w:t>20</w:t>
    </w:r>
    <w:r w:rsidRPr="007C01AA">
      <w:rPr>
        <w:rFonts w:ascii="Arial" w:hAnsi="Arial" w:cs="Arial"/>
        <w:sz w:val="20"/>
        <w:szCs w:val="20"/>
      </w:rPr>
      <w:fldChar w:fldCharType="end"/>
    </w:r>
  </w:p>
  <w:p w:rsidR="009869A1" w:rsidRDefault="00EA08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6E" w:rsidRDefault="00DA5E6E" w:rsidP="00DA5E6E">
      <w:r>
        <w:separator/>
      </w:r>
    </w:p>
  </w:footnote>
  <w:footnote w:type="continuationSeparator" w:id="0">
    <w:p w:rsidR="00DA5E6E" w:rsidRDefault="00DA5E6E" w:rsidP="00DA5E6E">
      <w:r>
        <w:continuationSeparator/>
      </w:r>
    </w:p>
  </w:footnote>
  <w:footnote w:id="1">
    <w:p w:rsidR="009538C9" w:rsidRPr="0072359E" w:rsidRDefault="009538C9" w:rsidP="009538C9">
      <w:pPr>
        <w:pStyle w:val="footnotedescription"/>
        <w:spacing w:after="0" w:line="259" w:lineRule="auto"/>
        <w:ind w:right="0"/>
        <w:rPr>
          <w:rFonts w:ascii="Arial" w:hAnsi="Arial" w:cs="Arial"/>
          <w:sz w:val="16"/>
          <w:szCs w:val="16"/>
        </w:rPr>
      </w:pPr>
      <w:r w:rsidRPr="0072359E">
        <w:rPr>
          <w:rStyle w:val="footnotemark"/>
          <w:rFonts w:ascii="Arial" w:hAnsi="Arial" w:cs="Arial"/>
          <w:sz w:val="16"/>
          <w:szCs w:val="16"/>
        </w:rPr>
        <w:footnoteRef/>
      </w:r>
      <w:r w:rsidRPr="0072359E">
        <w:rPr>
          <w:rFonts w:ascii="Arial" w:hAnsi="Arial" w:cs="Arial"/>
          <w:sz w:val="16"/>
          <w:szCs w:val="16"/>
        </w:rPr>
        <w:t xml:space="preserve"> ENCUESTA NACIONAL DE SEGURIDAD PÚBLICA URBANA, INEGI, 2023.  </w:t>
      </w:r>
    </w:p>
  </w:footnote>
  <w:footnote w:id="2">
    <w:p w:rsidR="009538C9" w:rsidRDefault="009538C9" w:rsidP="009538C9">
      <w:pPr>
        <w:pStyle w:val="footnotedescription"/>
        <w:spacing w:after="155" w:line="270" w:lineRule="auto"/>
        <w:ind w:right="7"/>
        <w:jc w:val="both"/>
      </w:pPr>
      <w:r>
        <w:rPr>
          <w:rStyle w:val="footnotemark"/>
        </w:rPr>
        <w:footnoteRef/>
      </w:r>
      <w:r>
        <w:t xml:space="preserve"> </w:t>
      </w:r>
      <w:r>
        <w:rPr>
          <w:rFonts w:ascii="Arial" w:eastAsia="Arial" w:hAnsi="Arial" w:cs="Arial"/>
        </w:rPr>
        <w:t xml:space="preserve">Registro digital: 2022425 Instancia: Tribunales Colegiados de Circuito Materias(s): Constitucional, Penal Tesis: I.8o.P.31 P (10a.), Fuente: Gaceta del Semanario Judicial de la Federación. Libro 80, Noviembre de 2020, Tomo III, página 1936Tipo: Aislada. </w:t>
      </w:r>
    </w:p>
    <w:p w:rsidR="009538C9" w:rsidRDefault="009538C9" w:rsidP="009538C9">
      <w:pPr>
        <w:pStyle w:val="footnotedescription"/>
        <w:spacing w:after="0" w:line="259" w:lineRule="auto"/>
        <w:ind w:right="0"/>
      </w:pPr>
      <w:r>
        <w:t xml:space="preserve"> </w:t>
      </w:r>
    </w:p>
  </w:footnote>
  <w:footnote w:id="3">
    <w:p w:rsidR="00DA5E6E" w:rsidRPr="008A3E31" w:rsidRDefault="00DA5E6E" w:rsidP="00DA5E6E">
      <w:pPr>
        <w:pStyle w:val="Textonotapie"/>
        <w:jc w:val="both"/>
        <w:rPr>
          <w:rFonts w:ascii="Arial" w:hAnsi="Arial" w:cs="Arial"/>
          <w:sz w:val="16"/>
          <w:szCs w:val="16"/>
        </w:rPr>
      </w:pPr>
      <w:r w:rsidRPr="008A3E31">
        <w:rPr>
          <w:rStyle w:val="Refdenotaalpie"/>
          <w:rFonts w:ascii="Arial" w:hAnsi="Arial" w:cs="Arial"/>
          <w:sz w:val="16"/>
          <w:szCs w:val="16"/>
        </w:rPr>
        <w:footnoteRef/>
      </w:r>
      <w:r w:rsidRPr="008A3E31">
        <w:rPr>
          <w:rFonts w:ascii="Arial" w:hAnsi="Arial" w:cs="Arial"/>
          <w:sz w:val="16"/>
          <w:szCs w:val="16"/>
        </w:rPr>
        <w:t xml:space="preserve"> 163067. 1ª/j. 114/2010. Primera Sala. Novena Época. Semanario Judicial de la Federación y su Gaceta. Tomo XXXIII, enero de 2011, pág. 340.</w:t>
      </w:r>
    </w:p>
  </w:footnote>
  <w:footnote w:id="4">
    <w:p w:rsidR="005E377D" w:rsidRPr="005E377D" w:rsidRDefault="005E377D">
      <w:pPr>
        <w:pStyle w:val="Textonotapie"/>
        <w:rPr>
          <w:lang w:val="es-MX"/>
        </w:rPr>
      </w:pPr>
      <w:r>
        <w:rPr>
          <w:rStyle w:val="Refdenotaalpie"/>
        </w:rPr>
        <w:footnoteRef/>
      </w:r>
      <w:r>
        <w:t xml:space="preserve"> </w:t>
      </w:r>
      <w:r>
        <w:rPr>
          <w:rFonts w:ascii="Arial" w:hAnsi="Arial" w:cs="Arial"/>
          <w:sz w:val="16"/>
          <w:szCs w:val="16"/>
        </w:rPr>
        <w:t xml:space="preserve">Cámara de Diputados de la LXIV Legislatura, </w:t>
      </w:r>
      <w:r w:rsidRPr="005E377D">
        <w:rPr>
          <w:rFonts w:ascii="Arial" w:hAnsi="Arial" w:cs="Arial"/>
          <w:i/>
          <w:sz w:val="16"/>
          <w:szCs w:val="16"/>
        </w:rPr>
        <w:t>op cit,</w:t>
      </w:r>
      <w:r>
        <w:rPr>
          <w:rFonts w:ascii="Arial" w:hAnsi="Arial" w:cs="Arial"/>
          <w:sz w:val="16"/>
          <w:szCs w:val="16"/>
        </w:rPr>
        <w:t xml:space="preserve"> pág 8.</w:t>
      </w:r>
    </w:p>
  </w:footnote>
  <w:footnote w:id="5">
    <w:p w:rsidR="00DA5E6E" w:rsidRPr="00FC5285" w:rsidRDefault="00DA5E6E" w:rsidP="00DA5E6E">
      <w:pPr>
        <w:ind w:firstLine="709"/>
        <w:jc w:val="both"/>
        <w:rPr>
          <w:rFonts w:ascii="Arial" w:hAnsi="Arial" w:cs="Arial"/>
          <w:sz w:val="16"/>
          <w:szCs w:val="16"/>
        </w:rPr>
      </w:pPr>
      <w:r w:rsidRPr="00FC5285">
        <w:rPr>
          <w:rStyle w:val="Refdenotaalpie"/>
          <w:rFonts w:ascii="Arial" w:hAnsi="Arial" w:cs="Arial"/>
          <w:sz w:val="16"/>
          <w:szCs w:val="16"/>
        </w:rPr>
        <w:footnoteRef/>
      </w:r>
      <w:r w:rsidRPr="00FC5285">
        <w:rPr>
          <w:rFonts w:ascii="Arial" w:hAnsi="Arial" w:cs="Arial"/>
          <w:sz w:val="16"/>
          <w:szCs w:val="16"/>
        </w:rPr>
        <w:t xml:space="preserve"> Suprema Corte de Justicia de la Nación. Registro digital: 2006867. Instancia: Primera Sala. Décima Época. Materias(s): Constitucional, Penal. Tesis: 1a./J. 54/2014 (10a.). Fuente: Gaceta del Semanario Judicial de la Federación. Libro 8, Julio de 2014, Tomo I, página 131. Tipo: Jurisprudencia</w:t>
      </w:r>
      <w:r>
        <w:rPr>
          <w:rFonts w:ascii="Arial" w:hAnsi="Arial" w:cs="Arial"/>
          <w:sz w:val="16"/>
          <w:szCs w:val="16"/>
        </w:rPr>
        <w:t>.</w:t>
      </w:r>
    </w:p>
    <w:p w:rsidR="00DA5E6E" w:rsidRDefault="00DA5E6E" w:rsidP="00DA5E6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A1" w:rsidRDefault="00DA5E6E" w:rsidP="001C70F1">
    <w:pPr>
      <w:pStyle w:val="Encabezado"/>
      <w:jc w:val="center"/>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-146685</wp:posOffset>
              </wp:positionH>
              <wp:positionV relativeFrom="paragraph">
                <wp:posOffset>-2540</wp:posOffset>
              </wp:positionV>
              <wp:extent cx="1457325" cy="1295400"/>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295400"/>
                        <a:chOff x="486" y="126"/>
                        <a:chExt cx="2380" cy="2350"/>
                      </a:xfrm>
                    </wpg:grpSpPr>
                    <wps:wsp>
                      <wps:cNvPr id="10"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9A1" w:rsidRDefault="004500AF"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9869A1" w:rsidRPr="00102E0C" w:rsidRDefault="004500AF" w:rsidP="001C70F1">
                            <w:pPr>
                              <w:jc w:val="center"/>
                              <w:rPr>
                                <w:rFonts w:ascii="Helvetica" w:hAnsi="Helvetica"/>
                                <w:b/>
                                <w:sz w:val="13"/>
                                <w:szCs w:val="13"/>
                              </w:rPr>
                            </w:pPr>
                            <w:r>
                              <w:rPr>
                                <w:rFonts w:ascii="Helvetica" w:hAnsi="Helvetica"/>
                                <w:b/>
                                <w:sz w:val="13"/>
                                <w:szCs w:val="13"/>
                              </w:rPr>
                              <w:t>YUCATÁN.</w:t>
                            </w:r>
                          </w:p>
                          <w:p w:rsidR="009869A1" w:rsidRPr="00102E0C" w:rsidRDefault="004500AF" w:rsidP="001C70F1">
                            <w:pPr>
                              <w:jc w:val="center"/>
                              <w:rPr>
                                <w:rFonts w:ascii="Helvetica" w:hAnsi="Helvetica"/>
                                <w:b/>
                                <w:sz w:val="13"/>
                                <w:szCs w:val="13"/>
                              </w:rPr>
                            </w:pPr>
                            <w:r w:rsidRPr="00102E0C">
                              <w:rPr>
                                <w:rFonts w:ascii="Helvetica" w:hAnsi="Helvetica"/>
                                <w:b/>
                                <w:sz w:val="13"/>
                                <w:szCs w:val="13"/>
                              </w:rPr>
                              <w:t>LIBRE Y SOBERANO DE</w:t>
                            </w:r>
                          </w:p>
                          <w:p w:rsidR="009869A1" w:rsidRPr="00102E0C" w:rsidRDefault="004500AF"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upo 13" o:spid="_x0000_s1026" style="position:absolute;left:0;text-align:left;margin-left:-11.55pt;margin-top:-.2pt;width:114.75pt;height:102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3EPm94AAAAJAQAADwAAAGRycy9k&#10;b3ducmV2LnhtbEyPzWrDMBCE74W+g9hCb4n805riWg4htD2FQpNC6U2xNraJtTKWYjtv382puX3L&#10;DLMzxWq2nRhx8K0jBfEyAoFUOdNSreB7/754AeGDJqM7R6jggh5W5f1doXPjJvrCcRdqwSHkc62g&#10;CaHPpfRVg1b7peuRWDu6werA51BLM+iJw20nkyjKpNUt8YdG97hpsDrtzlbBx6SndRq/jdvTcXP5&#10;3T9//mxjVOrxYV6/ggg4h38zXOtzdSi508GdyXjRKVgkacxWhicQrCdRxnC4QpqBLAt5u6D8A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869A1" w:rsidRDefault="004500AF"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rsidR="009869A1" w:rsidRPr="00102E0C" w:rsidRDefault="004500AF" w:rsidP="001C70F1">
                      <w:pPr>
                        <w:jc w:val="center"/>
                        <w:rPr>
                          <w:rFonts w:ascii="Helvetica" w:hAnsi="Helvetica"/>
                          <w:b/>
                          <w:sz w:val="13"/>
                          <w:szCs w:val="13"/>
                        </w:rPr>
                      </w:pPr>
                      <w:r>
                        <w:rPr>
                          <w:rFonts w:ascii="Helvetica" w:hAnsi="Helvetica"/>
                          <w:b/>
                          <w:sz w:val="13"/>
                          <w:szCs w:val="13"/>
                        </w:rPr>
                        <w:t>YUCATÁN.</w:t>
                      </w:r>
                    </w:p>
                    <w:p w:rsidR="009869A1" w:rsidRPr="00102E0C" w:rsidRDefault="004500AF" w:rsidP="001C70F1">
                      <w:pPr>
                        <w:jc w:val="center"/>
                        <w:rPr>
                          <w:rFonts w:ascii="Helvetica" w:hAnsi="Helvetica"/>
                          <w:b/>
                          <w:sz w:val="13"/>
                          <w:szCs w:val="13"/>
                        </w:rPr>
                      </w:pPr>
                      <w:r w:rsidRPr="00102E0C">
                        <w:rPr>
                          <w:rFonts w:ascii="Helvetica" w:hAnsi="Helvetica"/>
                          <w:b/>
                          <w:sz w:val="13"/>
                          <w:szCs w:val="13"/>
                        </w:rPr>
                        <w:t>LIBRE Y SOBERANO DE</w:t>
                      </w:r>
                    </w:p>
                    <w:p w:rsidR="009869A1" w:rsidRPr="00102E0C" w:rsidRDefault="004500AF"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DLWPCAAAA2wAAAA8AAABkcnMvZG93bnJldi54bWxET01rAjEQvRf6H8IUeik1aw9StkYRQehB&#10;Cq6F0tuwmd2sJpN0E93tvzeC4G0e73Pmy9FZcaY+dp4VTCcFCOLa645bBd/7zes7iJiQNVrPpOCf&#10;IiwXjw9zLLUfeEfnKrUih3AsUYFJKZRSxtqQwzjxgThzje8dpgz7VuoehxzurHwripl02HFuMBho&#10;bag+VienoBnM1+ovtPZl01Q/28Phd2e7oNTz07j6AJFoTHfxzf2p8/wpXH/JB8jF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wy1jwgAAANsAAAAPAAAAAAAAAAAAAAAAAJ8C&#10;AABkcnMvZG93bnJldi54bWxQSwUGAAAAAAQABAD3AAAAjgMAAAAA&#10;">
                <v:imagedata r:id="rId2" o:title="escudo-nacional-mexicano-logo-vector"/>
              </v:shape>
            </v:group>
          </w:pict>
        </mc:Fallback>
      </mc:AlternateContent>
    </w:r>
  </w:p>
  <w:p w:rsidR="009869A1" w:rsidRPr="00243E9B" w:rsidRDefault="004500AF" w:rsidP="001C70F1">
    <w:pPr>
      <w:pStyle w:val="Encabezado"/>
      <w:jc w:val="center"/>
    </w:pPr>
    <w:r w:rsidRPr="00243E9B">
      <w:t>GOBIERNO DEL ESTADO DE YUCATÁN.</w:t>
    </w:r>
  </w:p>
  <w:p w:rsidR="009869A1" w:rsidRPr="00243E9B" w:rsidRDefault="004500AF" w:rsidP="001C70F1">
    <w:pPr>
      <w:pStyle w:val="Encabezado"/>
      <w:jc w:val="center"/>
      <w:rPr>
        <w:b/>
      </w:rPr>
    </w:pPr>
    <w:r w:rsidRPr="00243E9B">
      <w:rPr>
        <w:b/>
      </w:rPr>
      <w:t>PODER LEGISLATIVO.</w:t>
    </w:r>
  </w:p>
  <w:p w:rsidR="009869A1" w:rsidRDefault="00EA0811" w:rsidP="001C70F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63FA"/>
    <w:multiLevelType w:val="hybridMultilevel"/>
    <w:tmpl w:val="6C56AB30"/>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abstractNum w:abstractNumId="1" w15:restartNumberingAfterBreak="0">
    <w:nsid w:val="0B754324"/>
    <w:multiLevelType w:val="hybridMultilevel"/>
    <w:tmpl w:val="12106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844263"/>
    <w:multiLevelType w:val="hybridMultilevel"/>
    <w:tmpl w:val="B6D0D47C"/>
    <w:lvl w:ilvl="0" w:tplc="382A2F3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51447322"/>
    <w:multiLevelType w:val="hybridMultilevel"/>
    <w:tmpl w:val="5326647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6E"/>
    <w:rsid w:val="00057C8A"/>
    <w:rsid w:val="00097037"/>
    <w:rsid w:val="000C14DE"/>
    <w:rsid w:val="00106CAB"/>
    <w:rsid w:val="001D357D"/>
    <w:rsid w:val="00215E8F"/>
    <w:rsid w:val="002276E9"/>
    <w:rsid w:val="00293CA5"/>
    <w:rsid w:val="0029774F"/>
    <w:rsid w:val="00300BF0"/>
    <w:rsid w:val="00304542"/>
    <w:rsid w:val="00366A8B"/>
    <w:rsid w:val="003818F3"/>
    <w:rsid w:val="004500AF"/>
    <w:rsid w:val="00452F95"/>
    <w:rsid w:val="00457807"/>
    <w:rsid w:val="00496B55"/>
    <w:rsid w:val="004B27E0"/>
    <w:rsid w:val="004C2ED8"/>
    <w:rsid w:val="004C3F87"/>
    <w:rsid w:val="00526513"/>
    <w:rsid w:val="00530E17"/>
    <w:rsid w:val="00535090"/>
    <w:rsid w:val="00542948"/>
    <w:rsid w:val="005629A9"/>
    <w:rsid w:val="00576500"/>
    <w:rsid w:val="005A05E7"/>
    <w:rsid w:val="005A0FDE"/>
    <w:rsid w:val="005C1358"/>
    <w:rsid w:val="005E377D"/>
    <w:rsid w:val="00665A9D"/>
    <w:rsid w:val="006878AE"/>
    <w:rsid w:val="006A1FA8"/>
    <w:rsid w:val="006A232F"/>
    <w:rsid w:val="006B505E"/>
    <w:rsid w:val="006C250E"/>
    <w:rsid w:val="006F4C18"/>
    <w:rsid w:val="00710155"/>
    <w:rsid w:val="0072359E"/>
    <w:rsid w:val="007A6BF1"/>
    <w:rsid w:val="007B1F08"/>
    <w:rsid w:val="007D1FA2"/>
    <w:rsid w:val="007D30F5"/>
    <w:rsid w:val="007D5002"/>
    <w:rsid w:val="007D5971"/>
    <w:rsid w:val="008242F5"/>
    <w:rsid w:val="00852EE9"/>
    <w:rsid w:val="0085316D"/>
    <w:rsid w:val="0085427E"/>
    <w:rsid w:val="008944AD"/>
    <w:rsid w:val="008A3CF2"/>
    <w:rsid w:val="008C4886"/>
    <w:rsid w:val="008E5DD8"/>
    <w:rsid w:val="009231B5"/>
    <w:rsid w:val="009538C9"/>
    <w:rsid w:val="0096312E"/>
    <w:rsid w:val="00973E3C"/>
    <w:rsid w:val="00977A25"/>
    <w:rsid w:val="009B387F"/>
    <w:rsid w:val="009D3EBB"/>
    <w:rsid w:val="00A22283"/>
    <w:rsid w:val="00A264C1"/>
    <w:rsid w:val="00A92925"/>
    <w:rsid w:val="00A931AD"/>
    <w:rsid w:val="00AA03A6"/>
    <w:rsid w:val="00AA3E36"/>
    <w:rsid w:val="00AE050B"/>
    <w:rsid w:val="00B16B3D"/>
    <w:rsid w:val="00B572FF"/>
    <w:rsid w:val="00B74F4C"/>
    <w:rsid w:val="00B90BB9"/>
    <w:rsid w:val="00B93740"/>
    <w:rsid w:val="00BC2703"/>
    <w:rsid w:val="00BD0B8A"/>
    <w:rsid w:val="00BE3677"/>
    <w:rsid w:val="00C1527B"/>
    <w:rsid w:val="00C24BEA"/>
    <w:rsid w:val="00C62ACA"/>
    <w:rsid w:val="00C73190"/>
    <w:rsid w:val="00C804C9"/>
    <w:rsid w:val="00C95010"/>
    <w:rsid w:val="00CA12BE"/>
    <w:rsid w:val="00CC7BDA"/>
    <w:rsid w:val="00CD684A"/>
    <w:rsid w:val="00CE08DB"/>
    <w:rsid w:val="00D321B4"/>
    <w:rsid w:val="00D77E24"/>
    <w:rsid w:val="00DA5E6E"/>
    <w:rsid w:val="00DC0AEE"/>
    <w:rsid w:val="00DC19CA"/>
    <w:rsid w:val="00DC3AEE"/>
    <w:rsid w:val="00DD567B"/>
    <w:rsid w:val="00E54FEC"/>
    <w:rsid w:val="00E93B21"/>
    <w:rsid w:val="00EA0811"/>
    <w:rsid w:val="00ED0873"/>
    <w:rsid w:val="00EF5C6C"/>
    <w:rsid w:val="00F54090"/>
    <w:rsid w:val="00F679A3"/>
    <w:rsid w:val="00F70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FC67FC1-C890-496C-9F47-F67A3D09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E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E6E"/>
    <w:pPr>
      <w:tabs>
        <w:tab w:val="center" w:pos="4419"/>
        <w:tab w:val="right" w:pos="8838"/>
      </w:tabs>
    </w:pPr>
  </w:style>
  <w:style w:type="character" w:customStyle="1" w:styleId="EncabezadoCar">
    <w:name w:val="Encabezado Car"/>
    <w:basedOn w:val="Fuentedeprrafopredeter"/>
    <w:link w:val="Encabezado"/>
    <w:uiPriority w:val="99"/>
    <w:rsid w:val="00DA5E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A5E6E"/>
    <w:pPr>
      <w:tabs>
        <w:tab w:val="center" w:pos="4419"/>
        <w:tab w:val="right" w:pos="8838"/>
      </w:tabs>
    </w:pPr>
  </w:style>
  <w:style w:type="character" w:customStyle="1" w:styleId="PiedepginaCar">
    <w:name w:val="Pie de página Car"/>
    <w:basedOn w:val="Fuentedeprrafopredeter"/>
    <w:link w:val="Piedepgina"/>
    <w:uiPriority w:val="99"/>
    <w:rsid w:val="00DA5E6E"/>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DA5E6E"/>
    <w:pPr>
      <w:ind w:left="720"/>
      <w:contextualSpacing/>
    </w:pPr>
  </w:style>
  <w:style w:type="paragraph" w:styleId="Sangradetextonormal">
    <w:name w:val="Body Text Indent"/>
    <w:basedOn w:val="Normal"/>
    <w:link w:val="SangradetextonormalCar"/>
    <w:rsid w:val="00DA5E6E"/>
    <w:pPr>
      <w:spacing w:after="120"/>
      <w:ind w:left="283"/>
    </w:pPr>
  </w:style>
  <w:style w:type="character" w:customStyle="1" w:styleId="SangradetextonormalCar">
    <w:name w:val="Sangría de texto normal Car"/>
    <w:basedOn w:val="Fuentedeprrafopredeter"/>
    <w:link w:val="Sangradetextonormal"/>
    <w:rsid w:val="00DA5E6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DA5E6E"/>
    <w:pPr>
      <w:spacing w:after="120"/>
    </w:pPr>
  </w:style>
  <w:style w:type="character" w:customStyle="1" w:styleId="TextoindependienteCar">
    <w:name w:val="Texto independiente Car"/>
    <w:basedOn w:val="Fuentedeprrafopredeter"/>
    <w:link w:val="Textoindependiente"/>
    <w:rsid w:val="00DA5E6E"/>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DA5E6E"/>
    <w:rPr>
      <w:sz w:val="20"/>
      <w:szCs w:val="20"/>
    </w:rPr>
  </w:style>
  <w:style w:type="character" w:customStyle="1" w:styleId="TextonotapieCar">
    <w:name w:val="Texto nota pie Car"/>
    <w:basedOn w:val="Fuentedeprrafopredeter"/>
    <w:link w:val="Textonotapie"/>
    <w:uiPriority w:val="99"/>
    <w:rsid w:val="00DA5E6E"/>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DA5E6E"/>
    <w:rPr>
      <w:vertAlign w:val="superscript"/>
    </w:rPr>
  </w:style>
  <w:style w:type="character" w:styleId="Textoennegrita">
    <w:name w:val="Strong"/>
    <w:uiPriority w:val="22"/>
    <w:qFormat/>
    <w:rsid w:val="00DA5E6E"/>
    <w:rPr>
      <w:b/>
      <w:bCs/>
    </w:rPr>
  </w:style>
  <w:style w:type="character" w:customStyle="1" w:styleId="PrrafodelistaCar">
    <w:name w:val="Párrafo de lista Car"/>
    <w:link w:val="Prrafodelista"/>
    <w:uiPriority w:val="34"/>
    <w:locked/>
    <w:rsid w:val="00DA5E6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05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5E7"/>
    <w:rPr>
      <w:rFonts w:ascii="Segoe UI" w:eastAsia="Times New Roman" w:hAnsi="Segoe UI" w:cs="Segoe UI"/>
      <w:sz w:val="18"/>
      <w:szCs w:val="18"/>
      <w:lang w:val="es-ES" w:eastAsia="es-ES"/>
    </w:rPr>
  </w:style>
  <w:style w:type="paragraph" w:customStyle="1" w:styleId="footnotedescription">
    <w:name w:val="footnote description"/>
    <w:next w:val="Normal"/>
    <w:link w:val="footnotedescriptionChar"/>
    <w:hidden/>
    <w:rsid w:val="005C1358"/>
    <w:pPr>
      <w:spacing w:after="77" w:line="265" w:lineRule="auto"/>
      <w:ind w:right="3"/>
    </w:pPr>
    <w:rPr>
      <w:rFonts w:ascii="Calibri" w:eastAsia="Calibri" w:hAnsi="Calibri" w:cs="Calibri"/>
      <w:color w:val="000000"/>
      <w:sz w:val="20"/>
      <w:lang w:eastAsia="es-MX"/>
    </w:rPr>
  </w:style>
  <w:style w:type="character" w:customStyle="1" w:styleId="footnotedescriptionChar">
    <w:name w:val="footnote description Char"/>
    <w:link w:val="footnotedescription"/>
    <w:rsid w:val="005C1358"/>
    <w:rPr>
      <w:rFonts w:ascii="Calibri" w:eastAsia="Calibri" w:hAnsi="Calibri" w:cs="Calibri"/>
      <w:color w:val="000000"/>
      <w:sz w:val="20"/>
      <w:lang w:eastAsia="es-MX"/>
    </w:rPr>
  </w:style>
  <w:style w:type="character" w:customStyle="1" w:styleId="footnotemark">
    <w:name w:val="footnote mark"/>
    <w:hidden/>
    <w:rsid w:val="005C1358"/>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76843-90C9-45CF-A36A-32BEC478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4455</Words>
  <Characters>24503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elideth</dc:creator>
  <cp:keywords/>
  <dc:description/>
  <cp:lastModifiedBy>elideth</cp:lastModifiedBy>
  <cp:revision>3</cp:revision>
  <cp:lastPrinted>2023-12-07T22:39:00Z</cp:lastPrinted>
  <dcterms:created xsi:type="dcterms:W3CDTF">2023-12-08T17:51:00Z</dcterms:created>
  <dcterms:modified xsi:type="dcterms:W3CDTF">2023-12-08T18:07:00Z</dcterms:modified>
</cp:coreProperties>
</file>